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A11640" w:rsidRDefault="00A11640">
      <w:pPr>
        <w:rPr>
          <w:b/>
          <w:sz w:val="28"/>
          <w:szCs w:val="28"/>
        </w:rPr>
      </w:pPr>
      <w:r w:rsidRPr="00A11640">
        <w:rPr>
          <w:b/>
          <w:sz w:val="28"/>
          <w:szCs w:val="28"/>
        </w:rPr>
        <w:t>Zpráva ze zasedání církevního zastupitelstva CČSH dne 12. listopadu 2022</w:t>
      </w:r>
    </w:p>
    <w:p w:rsidR="00A11640" w:rsidRDefault="00A11640"/>
    <w:p w:rsidR="00A11640" w:rsidRDefault="00A11640">
      <w:r>
        <w:t xml:space="preserve">Církevní zastupitelstvo po ustavení svých orgánů a schválení zápisu z minulého jednání vyslechlo zprávu br. </w:t>
      </w:r>
      <w:proofErr w:type="gramStart"/>
      <w:r>
        <w:t>patriarchy</w:t>
      </w:r>
      <w:proofErr w:type="gramEnd"/>
      <w:r>
        <w:t xml:space="preserve">. Ten, protože souhrnné údaje o církvi za rok 2021 </w:t>
      </w:r>
      <w:r w:rsidR="004B1D5F">
        <w:t xml:space="preserve">již </w:t>
      </w:r>
      <w:r>
        <w:t xml:space="preserve">předložil ve své zprávě pro CZ v červnu, se nyní věnoval především těmto tématům: aktivitám církve u příležitosti výročí Jana Amose Komenského a dalším společenským akcím, podpisu memoranda o spolupráci se spolkem Svatá Ludmila, ekumenickým událostem v uplynulém období, kaplanské službě, spirituální péči o bohoslovce a studenty HTF UK, </w:t>
      </w:r>
      <w:r w:rsidR="004B1D5F">
        <w:t xml:space="preserve">a </w:t>
      </w:r>
      <w:r>
        <w:t xml:space="preserve">práci naukového odboru a věroučné komise, které vede. Zpráva br. </w:t>
      </w:r>
      <w:proofErr w:type="gramStart"/>
      <w:r>
        <w:t>patriarchy</w:t>
      </w:r>
      <w:proofErr w:type="gramEnd"/>
      <w:r>
        <w:t xml:space="preserve"> byla bez připomínek vzata na vědomí.</w:t>
      </w:r>
    </w:p>
    <w:p w:rsidR="00A11640" w:rsidRDefault="00A11640">
      <w:r>
        <w:t xml:space="preserve">Br. </w:t>
      </w:r>
      <w:proofErr w:type="gramStart"/>
      <w:r>
        <w:t>biskup</w:t>
      </w:r>
      <w:proofErr w:type="gramEnd"/>
      <w:r>
        <w:t xml:space="preserve"> Hradil ve své zprávě </w:t>
      </w:r>
      <w:r w:rsidR="004B1D5F">
        <w:t xml:space="preserve">za </w:t>
      </w:r>
      <w:r>
        <w:t>CČSH ve Slovenské republice mimo jiné informoval o zahájení jednání o odluce církví od státu. CZ vzalo jeho zprávu na vědomí, stejně jako výsledky hospodaření CČSH v SR za rok 2021. Jednání o řešení pomoci na dostavbu sídla bratislavské diecéze v </w:t>
      </w:r>
      <w:proofErr w:type="spellStart"/>
      <w:r>
        <w:t>Jozefské</w:t>
      </w:r>
      <w:proofErr w:type="spellEnd"/>
      <w:r>
        <w:t xml:space="preserve"> ulici bylo na návrh biskupské rady </w:t>
      </w:r>
      <w:r w:rsidR="006D2D53">
        <w:t xml:space="preserve">po dohodě s br. </w:t>
      </w:r>
      <w:proofErr w:type="gramStart"/>
      <w:r w:rsidR="006D2D53">
        <w:t>biskupem</w:t>
      </w:r>
      <w:proofErr w:type="gramEnd"/>
      <w:r w:rsidR="006D2D53">
        <w:t xml:space="preserve"> Hradilem odloženo na první pololetí příštího roku.</w:t>
      </w:r>
    </w:p>
    <w:p w:rsidR="00A11640" w:rsidRDefault="006D2D53">
      <w:r>
        <w:t>Círk</w:t>
      </w:r>
      <w:r w:rsidR="00A11640">
        <w:t>evní zastupitelstvo dále projednalo a vzalo na vědomí zprávy církevního revizního finančního výboru</w:t>
      </w:r>
      <w:r>
        <w:t>. Byl schválen rozpočet ústředí církve na rok 2023 a CZ vzalo na vědomí rozpočet DR Bratislava na příští rok.</w:t>
      </w:r>
    </w:p>
    <w:p w:rsidR="006D2D53" w:rsidRDefault="006D2D53">
      <w:r>
        <w:t xml:space="preserve">CZ vzalo na vědomí rovněž zprávu o činnosti a hospodaření Institutu evangelizace a pastorace v minulém roce a schválilo jeho rozpočet na rok 2023. Byla zvolena nová dozorčí rada IEP ve složení: Ing. Jitka Bednářová, Mgr. Iva Pospíšilová, ThDr. Jan </w:t>
      </w:r>
      <w:proofErr w:type="spellStart"/>
      <w:r>
        <w:t>Rokoyta</w:t>
      </w:r>
      <w:proofErr w:type="spellEnd"/>
      <w:r>
        <w:t xml:space="preserve">, Ing. Petra </w:t>
      </w:r>
      <w:proofErr w:type="spellStart"/>
      <w:r>
        <w:t>Lonc</w:t>
      </w:r>
      <w:proofErr w:type="spellEnd"/>
      <w:r>
        <w:t xml:space="preserve"> Bartoňová, Bc. Vladimír Václav </w:t>
      </w:r>
      <w:proofErr w:type="spellStart"/>
      <w:r>
        <w:t>Karbusický</w:t>
      </w:r>
      <w:proofErr w:type="spellEnd"/>
      <w:r>
        <w:t>, Mgr. Eva Mlez</w:t>
      </w:r>
      <w:r w:rsidR="004B1D5F">
        <w:t>i</w:t>
      </w:r>
      <w:bookmarkStart w:id="0" w:name="_GoBack"/>
      <w:bookmarkEnd w:id="0"/>
      <w:r>
        <w:t>vová, Mgr. Kateřina Poláková.</w:t>
      </w:r>
    </w:p>
    <w:p w:rsidR="006D2D53" w:rsidRDefault="006D2D53">
      <w:r>
        <w:t>Bez připomínek vzalo CZ na vědomí zprávy tajemnice ÚR, odborů ÚÚR, Právní rady, CKV a Husitské diakonie, stejně jako výroční zprávu HTF UK.</w:t>
      </w:r>
    </w:p>
    <w:p w:rsidR="006D2D53" w:rsidRDefault="006D2D53">
      <w:r>
        <w:t>Byly schváleny celocírkevní akce v příštím roce, plán celocírkevních sbírek a doporučená výše příspěvku členů CČSH na hospodaření církve, která zůstává v částce 500 Kč.</w:t>
      </w:r>
    </w:p>
    <w:p w:rsidR="006D2D53" w:rsidRDefault="006D2D53">
      <w:r>
        <w:t>V závěru svého jednání diskutovalo církevní zastupitelstvo o návrhu biskupské a ústřední rady obrátit se na římskokatolickou církev se žádostí o zrušení klatby vůči naší církvi z roku 1920. Vzhledem k tomu,</w:t>
      </w:r>
      <w:r w:rsidR="004B1D5F">
        <w:t xml:space="preserve"> že členové CZ neměli k této problematice jednotné stanovisko, záměr schválen nebyl.</w:t>
      </w:r>
    </w:p>
    <w:p w:rsidR="004B1D5F" w:rsidRDefault="004B1D5F"/>
    <w:p w:rsidR="004B1D5F" w:rsidRDefault="004B1D5F" w:rsidP="004B1D5F">
      <w:pPr>
        <w:jc w:val="right"/>
      </w:pPr>
      <w:r>
        <w:t>Mgr. Jana Krajčiříková, tajemnice ÚR</w:t>
      </w:r>
    </w:p>
    <w:p w:rsidR="006D2D53" w:rsidRDefault="006D2D53"/>
    <w:sectPr w:rsidR="006D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40"/>
    <w:rsid w:val="004B1D5F"/>
    <w:rsid w:val="006D2D53"/>
    <w:rsid w:val="00A11640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FA16"/>
  <w15:chartTrackingRefBased/>
  <w15:docId w15:val="{EE476D05-09EC-42E1-97CD-907AC9A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2022-11-16T08:13:00Z</dcterms:created>
  <dcterms:modified xsi:type="dcterms:W3CDTF">2022-11-16T08:38:00Z</dcterms:modified>
</cp:coreProperties>
</file>