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858E" w14:textId="77777777" w:rsidR="005A6A6F" w:rsidRPr="005A6A6F" w:rsidRDefault="005A6A6F" w:rsidP="005A6A6F">
      <w:pPr>
        <w:pStyle w:val="Bezmezer"/>
        <w:jc w:val="center"/>
        <w:rPr>
          <w:sz w:val="32"/>
          <w:szCs w:val="32"/>
        </w:rPr>
      </w:pPr>
      <w:bookmarkStart w:id="0" w:name="_GoBack"/>
      <w:bookmarkEnd w:id="0"/>
      <w:r w:rsidRPr="005A6A6F">
        <w:rPr>
          <w:sz w:val="32"/>
          <w:szCs w:val="32"/>
        </w:rPr>
        <w:t>Římskokatolická farnost – arciděkanství Liberec</w:t>
      </w:r>
    </w:p>
    <w:p w14:paraId="26448B9A" w14:textId="77777777" w:rsidR="005A6A6F" w:rsidRDefault="005A6A6F" w:rsidP="005A6A6F">
      <w:pPr>
        <w:pStyle w:val="Bezmezer"/>
        <w:jc w:val="center"/>
      </w:pPr>
      <w:r>
        <w:t>a</w:t>
      </w:r>
    </w:p>
    <w:p w14:paraId="2EAC65E4" w14:textId="64390346" w:rsidR="005A6A6F" w:rsidRPr="005A6A6F" w:rsidRDefault="005A6A6F" w:rsidP="005A6A6F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Liberecký v</w:t>
      </w:r>
      <w:r w:rsidRPr="005A6A6F">
        <w:rPr>
          <w:sz w:val="32"/>
          <w:szCs w:val="32"/>
        </w:rPr>
        <w:t xml:space="preserve">ikariát Církve československé husitské </w:t>
      </w:r>
    </w:p>
    <w:p w14:paraId="26CDB897" w14:textId="77777777" w:rsidR="005A6A6F" w:rsidRDefault="005A6A6F" w:rsidP="005A6A6F">
      <w:pPr>
        <w:pStyle w:val="Bezmezer"/>
        <w:jc w:val="center"/>
        <w:rPr>
          <w:sz w:val="10"/>
          <w:szCs w:val="10"/>
        </w:rPr>
      </w:pPr>
    </w:p>
    <w:p w14:paraId="3D2F4DC0" w14:textId="77777777" w:rsidR="005A6A6F" w:rsidRDefault="005A6A6F" w:rsidP="005A6A6F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zvou na</w:t>
      </w:r>
      <w:r>
        <w:rPr>
          <w:b/>
          <w:bCs/>
          <w:sz w:val="28"/>
          <w:szCs w:val="28"/>
        </w:rPr>
        <w:t xml:space="preserve"> </w:t>
      </w:r>
      <w:r w:rsidRPr="00702414">
        <w:rPr>
          <w:b/>
          <w:bCs/>
          <w:sz w:val="36"/>
          <w:szCs w:val="36"/>
        </w:rPr>
        <w:t>Benefici</w:t>
      </w:r>
      <w:r>
        <w:rPr>
          <w:sz w:val="28"/>
          <w:szCs w:val="28"/>
        </w:rPr>
        <w:t xml:space="preserve"> pro</w:t>
      </w:r>
    </w:p>
    <w:p w14:paraId="5AC690DF" w14:textId="77777777" w:rsidR="005A6A6F" w:rsidRDefault="005A6A6F" w:rsidP="005A6A6F">
      <w:pPr>
        <w:pStyle w:val="Bezmezer"/>
        <w:jc w:val="center"/>
        <w:rPr>
          <w:sz w:val="10"/>
          <w:szCs w:val="10"/>
        </w:rPr>
      </w:pPr>
    </w:p>
    <w:p w14:paraId="0EB097DA" w14:textId="77777777" w:rsidR="005A6A6F" w:rsidRPr="00545FA9" w:rsidRDefault="005A6A6F" w:rsidP="005A6A6F">
      <w:pPr>
        <w:pStyle w:val="Bezmezer"/>
        <w:jc w:val="center"/>
        <w:rPr>
          <w:b/>
          <w:bCs/>
          <w:color w:val="0070C0"/>
          <w:sz w:val="36"/>
          <w:szCs w:val="36"/>
        </w:rPr>
      </w:pPr>
      <w:r w:rsidRPr="00545FA9">
        <w:rPr>
          <w:b/>
          <w:bCs/>
          <w:color w:val="0070C0"/>
          <w:sz w:val="36"/>
          <w:szCs w:val="36"/>
        </w:rPr>
        <w:t>Český červený kříž – Oblastní spolek Liberec</w:t>
      </w:r>
    </w:p>
    <w:p w14:paraId="27BE3BB2" w14:textId="77777777" w:rsidR="005A6A6F" w:rsidRDefault="005A6A6F" w:rsidP="005A6A6F">
      <w:pPr>
        <w:pStyle w:val="Bezmezer"/>
        <w:jc w:val="center"/>
        <w:rPr>
          <w:sz w:val="10"/>
          <w:szCs w:val="10"/>
        </w:rPr>
      </w:pPr>
    </w:p>
    <w:p w14:paraId="4804E9AA" w14:textId="77777777" w:rsidR="005A6A6F" w:rsidRPr="005A6A6F" w:rsidRDefault="005A6A6F" w:rsidP="005A6A6F">
      <w:pPr>
        <w:pStyle w:val="Bezmezer"/>
        <w:jc w:val="center"/>
        <w:rPr>
          <w:sz w:val="28"/>
          <w:szCs w:val="28"/>
        </w:rPr>
      </w:pPr>
      <w:r w:rsidRPr="005A6A6F">
        <w:rPr>
          <w:sz w:val="28"/>
          <w:szCs w:val="28"/>
        </w:rPr>
        <w:t>Program: hudebně-literární kompozice</w:t>
      </w:r>
    </w:p>
    <w:p w14:paraId="7F84FBF7" w14:textId="77777777" w:rsidR="005A6A6F" w:rsidRDefault="005A6A6F" w:rsidP="005A6A6F">
      <w:pPr>
        <w:pStyle w:val="Bezmezer"/>
        <w:jc w:val="center"/>
        <w:rPr>
          <w:i/>
          <w:iCs/>
          <w:sz w:val="16"/>
          <w:szCs w:val="16"/>
        </w:rPr>
      </w:pPr>
    </w:p>
    <w:p w14:paraId="2BC33170" w14:textId="77777777" w:rsidR="005A6A6F" w:rsidRPr="005A6A6F" w:rsidRDefault="005A6A6F" w:rsidP="005A6A6F">
      <w:pPr>
        <w:pStyle w:val="Bezmezer"/>
        <w:jc w:val="center"/>
        <w:rPr>
          <w:b/>
          <w:bCs/>
          <w:i/>
          <w:iCs/>
          <w:color w:val="0070C0"/>
          <w:sz w:val="96"/>
          <w:szCs w:val="96"/>
        </w:rPr>
      </w:pPr>
      <w:r w:rsidRPr="005A6A6F">
        <w:rPr>
          <w:b/>
          <w:bCs/>
          <w:i/>
          <w:iCs/>
          <w:color w:val="0070C0"/>
          <w:sz w:val="96"/>
          <w:szCs w:val="96"/>
        </w:rPr>
        <w:t>„PŘÍBĚHY SVĚTLA“</w:t>
      </w:r>
    </w:p>
    <w:p w14:paraId="7A4C4F27" w14:textId="77777777" w:rsidR="005A6A6F" w:rsidRPr="005A6A6F" w:rsidRDefault="005A6A6F" w:rsidP="005A6A6F">
      <w:pPr>
        <w:pStyle w:val="Bezmezer"/>
        <w:jc w:val="center"/>
        <w:rPr>
          <w:sz w:val="28"/>
          <w:szCs w:val="28"/>
        </w:rPr>
      </w:pPr>
      <w:r w:rsidRPr="005A6A6F">
        <w:rPr>
          <w:sz w:val="28"/>
          <w:szCs w:val="28"/>
        </w:rPr>
        <w:t xml:space="preserve"> autor scénáře a režie</w:t>
      </w:r>
    </w:p>
    <w:p w14:paraId="5C859795" w14:textId="77777777" w:rsidR="005A6A6F" w:rsidRPr="0043290A" w:rsidRDefault="005A6A6F" w:rsidP="005A6A6F">
      <w:pPr>
        <w:pStyle w:val="Bezmezer"/>
        <w:jc w:val="center"/>
        <w:rPr>
          <w:b/>
          <w:bCs/>
          <w:color w:val="0070C0"/>
          <w:sz w:val="48"/>
          <w:szCs w:val="48"/>
        </w:rPr>
      </w:pPr>
      <w:r w:rsidRPr="0043290A">
        <w:rPr>
          <w:b/>
          <w:bCs/>
          <w:color w:val="0070C0"/>
          <w:sz w:val="48"/>
          <w:szCs w:val="48"/>
        </w:rPr>
        <w:t>Stanislav Kubín</w:t>
      </w:r>
    </w:p>
    <w:p w14:paraId="0C151842" w14:textId="77777777" w:rsidR="005A6A6F" w:rsidRDefault="005A6A6F" w:rsidP="005A6A6F">
      <w:pPr>
        <w:pStyle w:val="Bezmezer"/>
        <w:jc w:val="center"/>
      </w:pPr>
    </w:p>
    <w:p w14:paraId="20504963" w14:textId="2D1246F0" w:rsidR="005A6A6F" w:rsidRDefault="005A6A6F" w:rsidP="005A6A6F">
      <w:pPr>
        <w:pStyle w:val="Bezmezer"/>
        <w:jc w:val="center"/>
      </w:pPr>
      <w:r>
        <w:rPr>
          <w:noProof/>
          <w:sz w:val="36"/>
          <w:lang w:eastAsia="cs-CZ"/>
        </w:rPr>
        <w:drawing>
          <wp:inline distT="0" distB="0" distL="0" distR="0" wp14:anchorId="20C3208D" wp14:editId="3304DE7B">
            <wp:extent cx="3707035" cy="3140710"/>
            <wp:effectExtent l="0" t="0" r="8255" b="2540"/>
            <wp:docPr id="1" name="Obrázek 1" descr="..\..\..\..\..\Program Files\Common Files\Microsoft Shared\Clipart\cagcat50\BD0666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..\..\..\..\..\Program Files\Common Files\Microsoft Shared\Clipart\cagcat50\BD06662_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45" cy="31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114A" w14:textId="77777777" w:rsidR="005A6A6F" w:rsidRDefault="005A6A6F" w:rsidP="005A6A6F">
      <w:pPr>
        <w:pStyle w:val="Bezmezer"/>
        <w:jc w:val="center"/>
      </w:pPr>
    </w:p>
    <w:p w14:paraId="26D011CF" w14:textId="1FC78761" w:rsidR="005A6A6F" w:rsidRDefault="005A6A6F" w:rsidP="005A6A6F">
      <w:pPr>
        <w:pStyle w:val="Bezmezer"/>
        <w:jc w:val="center"/>
        <w:rPr>
          <w:sz w:val="28"/>
          <w:szCs w:val="28"/>
        </w:rPr>
      </w:pPr>
      <w:r w:rsidRPr="005A6A6F">
        <w:rPr>
          <w:sz w:val="28"/>
          <w:szCs w:val="28"/>
        </w:rPr>
        <w:t>účinkují členové Naivního divadla v</w:t>
      </w:r>
      <w:r>
        <w:rPr>
          <w:sz w:val="28"/>
          <w:szCs w:val="28"/>
        </w:rPr>
        <w:t> </w:t>
      </w:r>
      <w:r w:rsidRPr="005A6A6F">
        <w:rPr>
          <w:sz w:val="28"/>
          <w:szCs w:val="28"/>
        </w:rPr>
        <w:t>Liberci</w:t>
      </w:r>
    </w:p>
    <w:p w14:paraId="58FEC2B6" w14:textId="77777777" w:rsidR="005A6A6F" w:rsidRPr="005A6A6F" w:rsidRDefault="005A6A6F" w:rsidP="005A6A6F">
      <w:pPr>
        <w:pStyle w:val="Bezmezer"/>
        <w:jc w:val="center"/>
        <w:rPr>
          <w:sz w:val="10"/>
          <w:szCs w:val="10"/>
        </w:rPr>
      </w:pPr>
    </w:p>
    <w:p w14:paraId="17480872" w14:textId="77777777" w:rsidR="005A6A6F" w:rsidRDefault="005A6A6F" w:rsidP="005A6A6F">
      <w:pPr>
        <w:pStyle w:val="Bezmezer"/>
        <w:jc w:val="center"/>
        <w:rPr>
          <w:b/>
          <w:bCs/>
          <w:color w:val="0070C0"/>
          <w:sz w:val="28"/>
          <w:szCs w:val="28"/>
        </w:rPr>
      </w:pPr>
      <w:r w:rsidRPr="0043290A">
        <w:rPr>
          <w:color w:val="0070C0"/>
          <w:sz w:val="52"/>
          <w:szCs w:val="52"/>
        </w:rPr>
        <w:t xml:space="preserve"> </w:t>
      </w:r>
      <w:r w:rsidRPr="0043290A">
        <w:rPr>
          <w:b/>
          <w:bCs/>
          <w:color w:val="0070C0"/>
          <w:sz w:val="52"/>
          <w:szCs w:val="52"/>
        </w:rPr>
        <w:t xml:space="preserve">Michaela </w:t>
      </w:r>
      <w:proofErr w:type="spellStart"/>
      <w:r w:rsidRPr="0043290A">
        <w:rPr>
          <w:b/>
          <w:bCs/>
          <w:color w:val="0070C0"/>
          <w:sz w:val="52"/>
          <w:szCs w:val="52"/>
        </w:rPr>
        <w:t>Peleščáková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r w:rsidRPr="0043290A">
        <w:rPr>
          <w:b/>
          <w:bCs/>
          <w:color w:val="0070C0"/>
          <w:sz w:val="28"/>
          <w:szCs w:val="28"/>
        </w:rPr>
        <w:t>a</w:t>
      </w:r>
      <w:r>
        <w:rPr>
          <w:b/>
          <w:bCs/>
          <w:color w:val="0070C0"/>
          <w:sz w:val="28"/>
          <w:szCs w:val="28"/>
        </w:rPr>
        <w:t xml:space="preserve"> </w:t>
      </w:r>
      <w:r w:rsidRPr="0043290A">
        <w:rPr>
          <w:b/>
          <w:bCs/>
          <w:color w:val="0070C0"/>
          <w:sz w:val="52"/>
          <w:szCs w:val="52"/>
        </w:rPr>
        <w:t>Tomáš Holý</w:t>
      </w:r>
    </w:p>
    <w:p w14:paraId="4178B383" w14:textId="77777777" w:rsidR="005A6A6F" w:rsidRDefault="005A6A6F" w:rsidP="005A6A6F">
      <w:pPr>
        <w:pStyle w:val="Bezmezer"/>
        <w:jc w:val="center"/>
        <w:rPr>
          <w:b/>
          <w:bCs/>
          <w:sz w:val="10"/>
          <w:szCs w:val="10"/>
        </w:rPr>
      </w:pPr>
    </w:p>
    <w:p w14:paraId="4E8B87F9" w14:textId="77777777" w:rsidR="005A6A6F" w:rsidRPr="0043290A" w:rsidRDefault="005A6A6F" w:rsidP="005A6A6F">
      <w:pPr>
        <w:pStyle w:val="Bezmezer"/>
        <w:jc w:val="center"/>
        <w:rPr>
          <w:sz w:val="28"/>
          <w:szCs w:val="28"/>
        </w:rPr>
      </w:pPr>
      <w:r w:rsidRPr="0043290A">
        <w:rPr>
          <w:sz w:val="28"/>
          <w:szCs w:val="28"/>
        </w:rPr>
        <w:t>hudební spolupráce</w:t>
      </w:r>
    </w:p>
    <w:p w14:paraId="59EC3E10" w14:textId="77777777" w:rsidR="005A6A6F" w:rsidRDefault="005A6A6F" w:rsidP="005A6A6F">
      <w:pPr>
        <w:pStyle w:val="Bezmezer"/>
        <w:jc w:val="center"/>
        <w:rPr>
          <w:b/>
          <w:bCs/>
          <w:color w:val="0070C0"/>
          <w:sz w:val="28"/>
          <w:szCs w:val="28"/>
        </w:rPr>
      </w:pPr>
      <w:r w:rsidRPr="0043290A">
        <w:rPr>
          <w:b/>
          <w:bCs/>
          <w:color w:val="0070C0"/>
          <w:sz w:val="48"/>
          <w:szCs w:val="48"/>
        </w:rPr>
        <w:t>Jan Basista Novotný</w:t>
      </w:r>
      <w:r>
        <w:rPr>
          <w:color w:val="0070C0"/>
          <w:sz w:val="28"/>
          <w:szCs w:val="28"/>
        </w:rPr>
        <w:t xml:space="preserve"> a </w:t>
      </w:r>
      <w:r w:rsidRPr="0043290A">
        <w:rPr>
          <w:b/>
          <w:bCs/>
          <w:color w:val="0070C0"/>
          <w:sz w:val="48"/>
          <w:szCs w:val="48"/>
        </w:rPr>
        <w:t>Marcela Mikolášková</w:t>
      </w:r>
    </w:p>
    <w:p w14:paraId="5715C726" w14:textId="77777777" w:rsidR="005A6A6F" w:rsidRPr="0043290A" w:rsidRDefault="005A6A6F" w:rsidP="005A6A6F">
      <w:pPr>
        <w:pStyle w:val="Bezmezer"/>
        <w:jc w:val="center"/>
        <w:rPr>
          <w:sz w:val="16"/>
          <w:szCs w:val="16"/>
        </w:rPr>
      </w:pPr>
    </w:p>
    <w:p w14:paraId="7985E6C0" w14:textId="77777777" w:rsidR="005A6A6F" w:rsidRPr="0043290A" w:rsidRDefault="005A6A6F" w:rsidP="005A6A6F">
      <w:pPr>
        <w:pStyle w:val="Bezmezer"/>
        <w:jc w:val="center"/>
        <w:rPr>
          <w:b/>
          <w:bCs/>
          <w:sz w:val="36"/>
          <w:szCs w:val="36"/>
        </w:rPr>
      </w:pPr>
      <w:r w:rsidRPr="0043290A">
        <w:rPr>
          <w:b/>
          <w:bCs/>
          <w:sz w:val="36"/>
          <w:szCs w:val="36"/>
        </w:rPr>
        <w:t>23. května v 17:00</w:t>
      </w:r>
    </w:p>
    <w:p w14:paraId="20F24DCF" w14:textId="116C64C0" w:rsidR="005A6A6F" w:rsidRPr="00A319F0" w:rsidRDefault="00E36A2E" w:rsidP="005A6A6F">
      <w:pPr>
        <w:pStyle w:val="Bezmezer"/>
        <w:jc w:val="center"/>
        <w:rPr>
          <w:b/>
          <w:bCs/>
          <w:sz w:val="36"/>
          <w:szCs w:val="36"/>
        </w:rPr>
      </w:pPr>
      <w:r w:rsidRPr="00A319F0">
        <w:rPr>
          <w:b/>
          <w:bCs/>
          <w:sz w:val="36"/>
          <w:szCs w:val="36"/>
        </w:rPr>
        <w:t>Severočeské muzeum (studovna) Masarykova</w:t>
      </w:r>
      <w:r w:rsidR="00A319F0">
        <w:rPr>
          <w:b/>
          <w:bCs/>
          <w:sz w:val="36"/>
          <w:szCs w:val="36"/>
        </w:rPr>
        <w:t xml:space="preserve"> tř.</w:t>
      </w:r>
      <w:r w:rsidRPr="00A319F0">
        <w:rPr>
          <w:b/>
          <w:bCs/>
          <w:sz w:val="36"/>
          <w:szCs w:val="36"/>
        </w:rPr>
        <w:t xml:space="preserve"> 11, Liberec</w:t>
      </w:r>
    </w:p>
    <w:p w14:paraId="786961C8" w14:textId="562CE0E0" w:rsidR="00647FCF" w:rsidRPr="008319E6" w:rsidRDefault="00E306C3">
      <w:pPr>
        <w:rPr>
          <w:sz w:val="10"/>
          <w:szCs w:val="10"/>
        </w:rPr>
      </w:pPr>
    </w:p>
    <w:p w14:paraId="12BBD40F" w14:textId="23636627" w:rsidR="00545FA9" w:rsidRDefault="00545FA9" w:rsidP="00545FA9">
      <w:pPr>
        <w:pStyle w:val="Bezmezer"/>
        <w:jc w:val="center"/>
      </w:pPr>
      <w:r w:rsidRPr="00545FA9">
        <w:t>Záštitu nad benefičním pořadem převzali</w:t>
      </w:r>
      <w:r w:rsidR="009527A4">
        <w:t>:</w:t>
      </w:r>
    </w:p>
    <w:p w14:paraId="3752B85D" w14:textId="77777777" w:rsidR="009527A4" w:rsidRPr="009527A4" w:rsidRDefault="009527A4" w:rsidP="00545FA9">
      <w:pPr>
        <w:pStyle w:val="Bezmezer"/>
        <w:jc w:val="center"/>
        <w:rPr>
          <w:sz w:val="12"/>
          <w:szCs w:val="12"/>
        </w:rPr>
      </w:pPr>
    </w:p>
    <w:p w14:paraId="30A4B076" w14:textId="360E7E01" w:rsidR="00545FA9" w:rsidRPr="00322D29" w:rsidRDefault="00545FA9" w:rsidP="00545FA9">
      <w:pPr>
        <w:pStyle w:val="Bezmezer"/>
        <w:jc w:val="center"/>
        <w:rPr>
          <w:sz w:val="28"/>
          <w:szCs w:val="28"/>
        </w:rPr>
      </w:pPr>
      <w:r w:rsidRPr="00322D29">
        <w:rPr>
          <w:sz w:val="28"/>
          <w:szCs w:val="28"/>
        </w:rPr>
        <w:t>Mgr. Pavel Pechanec, biskup Královéhradecký CČSH</w:t>
      </w:r>
    </w:p>
    <w:p w14:paraId="6504BF88" w14:textId="5E17BB14" w:rsidR="00545FA9" w:rsidRPr="00322D29" w:rsidRDefault="009527A4" w:rsidP="00545FA9">
      <w:pPr>
        <w:pStyle w:val="Bezmezer"/>
        <w:jc w:val="center"/>
        <w:rPr>
          <w:sz w:val="28"/>
          <w:szCs w:val="28"/>
        </w:rPr>
      </w:pPr>
      <w:r w:rsidRPr="00322D29">
        <w:rPr>
          <w:sz w:val="28"/>
          <w:szCs w:val="28"/>
        </w:rPr>
        <w:t>A.R.D. Mgr</w:t>
      </w:r>
      <w:r w:rsidR="00322D29" w:rsidRPr="00322D29">
        <w:rPr>
          <w:sz w:val="28"/>
          <w:szCs w:val="28"/>
        </w:rPr>
        <w:t xml:space="preserve">. Radek </w:t>
      </w:r>
      <w:proofErr w:type="spellStart"/>
      <w:r w:rsidR="00322D29" w:rsidRPr="00322D29">
        <w:rPr>
          <w:sz w:val="28"/>
          <w:szCs w:val="28"/>
        </w:rPr>
        <w:t>Jurnečka</w:t>
      </w:r>
      <w:proofErr w:type="spellEnd"/>
      <w:r w:rsidR="00322D29" w:rsidRPr="00322D29">
        <w:rPr>
          <w:sz w:val="28"/>
          <w:szCs w:val="28"/>
        </w:rPr>
        <w:t xml:space="preserve">, arciděkan, </w:t>
      </w:r>
      <w:proofErr w:type="spellStart"/>
      <w:r w:rsidR="008319E6">
        <w:rPr>
          <w:sz w:val="28"/>
          <w:szCs w:val="28"/>
        </w:rPr>
        <w:t>ř.k</w:t>
      </w:r>
      <w:proofErr w:type="spellEnd"/>
      <w:r w:rsidR="008319E6">
        <w:rPr>
          <w:sz w:val="28"/>
          <w:szCs w:val="28"/>
        </w:rPr>
        <w:t xml:space="preserve">. </w:t>
      </w:r>
      <w:r w:rsidR="00322D29" w:rsidRPr="00322D29">
        <w:rPr>
          <w:sz w:val="28"/>
          <w:szCs w:val="28"/>
        </w:rPr>
        <w:t>farnost Liberec</w:t>
      </w:r>
    </w:p>
    <w:p w14:paraId="6EA7DEE9" w14:textId="3BD94567" w:rsidR="00322D29" w:rsidRPr="00322D29" w:rsidRDefault="00322D29" w:rsidP="00545FA9">
      <w:pPr>
        <w:pStyle w:val="Bezmezer"/>
        <w:jc w:val="center"/>
        <w:rPr>
          <w:sz w:val="28"/>
          <w:szCs w:val="28"/>
        </w:rPr>
      </w:pPr>
      <w:r w:rsidRPr="00322D29">
        <w:rPr>
          <w:sz w:val="28"/>
          <w:szCs w:val="28"/>
        </w:rPr>
        <w:t>Mgr. Benjamin Mlýnek</w:t>
      </w:r>
      <w:r>
        <w:rPr>
          <w:sz w:val="28"/>
          <w:szCs w:val="28"/>
        </w:rPr>
        <w:t>,</w:t>
      </w:r>
      <w:r w:rsidRPr="00322D29">
        <w:rPr>
          <w:sz w:val="28"/>
          <w:szCs w:val="28"/>
        </w:rPr>
        <w:t xml:space="preserve"> liberecký vikář CČSH</w:t>
      </w:r>
    </w:p>
    <w:p w14:paraId="2CD7452F" w14:textId="77777777" w:rsidR="0043290A" w:rsidRPr="00545FA9" w:rsidRDefault="0043290A" w:rsidP="0043290A">
      <w:pPr>
        <w:jc w:val="center"/>
        <w:rPr>
          <w:sz w:val="28"/>
          <w:szCs w:val="28"/>
        </w:rPr>
      </w:pPr>
    </w:p>
    <w:sectPr w:rsidR="0043290A" w:rsidRPr="00545FA9" w:rsidSect="00545FA9">
      <w:pgSz w:w="11906" w:h="16838"/>
      <w:pgMar w:top="709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F"/>
    <w:rsid w:val="0000049E"/>
    <w:rsid w:val="00322D29"/>
    <w:rsid w:val="0043290A"/>
    <w:rsid w:val="005246A5"/>
    <w:rsid w:val="00545FA9"/>
    <w:rsid w:val="005A36D9"/>
    <w:rsid w:val="005A6A6F"/>
    <w:rsid w:val="00702414"/>
    <w:rsid w:val="008319E6"/>
    <w:rsid w:val="009527A4"/>
    <w:rsid w:val="009929C0"/>
    <w:rsid w:val="009B624D"/>
    <w:rsid w:val="00A319F0"/>
    <w:rsid w:val="00AF6A10"/>
    <w:rsid w:val="00B8671A"/>
    <w:rsid w:val="00CC54B2"/>
    <w:rsid w:val="00D24D6A"/>
    <w:rsid w:val="00E306C3"/>
    <w:rsid w:val="00E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1738"/>
  <w15:chartTrackingRefBased/>
  <w15:docId w15:val="{CE56B7A7-315C-4B64-BFF1-79A4A151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Josefína Hudcová</cp:lastModifiedBy>
  <cp:revision>2</cp:revision>
  <dcterms:created xsi:type="dcterms:W3CDTF">2022-04-25T11:38:00Z</dcterms:created>
  <dcterms:modified xsi:type="dcterms:W3CDTF">2022-04-25T11:38:00Z</dcterms:modified>
</cp:coreProperties>
</file>