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A2" w:rsidRPr="000D607F" w:rsidRDefault="000D607F">
      <w:pPr>
        <w:rPr>
          <w:b/>
          <w:sz w:val="28"/>
          <w:szCs w:val="28"/>
        </w:rPr>
      </w:pPr>
      <w:r w:rsidRPr="000D607F">
        <w:rPr>
          <w:b/>
          <w:sz w:val="28"/>
          <w:szCs w:val="28"/>
        </w:rPr>
        <w:t xml:space="preserve">Zpráva z 208. zasedání ÚR 14. 12. 2019 </w:t>
      </w:r>
    </w:p>
    <w:p w:rsidR="000D607F" w:rsidRDefault="000D607F"/>
    <w:p w:rsidR="000D607F" w:rsidRDefault="000D607F">
      <w:r>
        <w:t xml:space="preserve">Po úvodní pobožnosti br. </w:t>
      </w:r>
      <w:proofErr w:type="gramStart"/>
      <w:r>
        <w:t>biskupa</w:t>
      </w:r>
      <w:proofErr w:type="gramEnd"/>
      <w:r>
        <w:t xml:space="preserve"> </w:t>
      </w:r>
      <w:proofErr w:type="spellStart"/>
      <w:r>
        <w:t>Dovaly</w:t>
      </w:r>
      <w:proofErr w:type="spellEnd"/>
      <w:r>
        <w:t xml:space="preserve"> přítomní v modlitbě vzpomenuli na br. faráře Michaela </w:t>
      </w:r>
      <w:proofErr w:type="spellStart"/>
      <w:r>
        <w:t>Štojdla</w:t>
      </w:r>
      <w:proofErr w:type="spellEnd"/>
      <w:r>
        <w:t>, který zemřel 11. listopadu.</w:t>
      </w:r>
    </w:p>
    <w:p w:rsidR="000D607F" w:rsidRDefault="000D607F">
      <w:r>
        <w:t xml:space="preserve">V ideovém referátu, vedeném br. </w:t>
      </w:r>
      <w:proofErr w:type="gramStart"/>
      <w:r>
        <w:t>patriarchou</w:t>
      </w:r>
      <w:proofErr w:type="gramEnd"/>
      <w:r>
        <w:t>, ÚR nejprve vzala na vědomí zápisy z jednání biskupské rady 8. listopadu a 13. prosince.</w:t>
      </w:r>
    </w:p>
    <w:p w:rsidR="000D607F" w:rsidRDefault="000D607F">
      <w:r>
        <w:t>Poté ÚR vyslechla zprávu br. Oldřicha Nováčka o přípravě nových webových stránek církve a vybrala do dalšího kola poptávkového řízení na zhotovitele dvě firmy.</w:t>
      </w:r>
    </w:p>
    <w:p w:rsidR="000D607F" w:rsidRDefault="000D607F">
      <w:r>
        <w:t xml:space="preserve">ÚR vzala na vědomí záměr naukového odboru na pořádání přednášek </w:t>
      </w:r>
      <w:proofErr w:type="gramStart"/>
      <w:r>
        <w:t>ke</w:t>
      </w:r>
      <w:proofErr w:type="gramEnd"/>
      <w:r>
        <w:t xml:space="preserve"> 100. výročí církve, exegetického semináře s velikonoční tematikou a konference k tématu komunikace. Bude také zorganizováno setkání duchovních ve specifických službách.</w:t>
      </w:r>
    </w:p>
    <w:p w:rsidR="000D607F" w:rsidRDefault="000D607F">
      <w:r>
        <w:t>Začíná také příprava celocírkevního setkání mládeže, které se bude konat 26. – 28. září 2020 v Hradci Králové. ÚR jmenovala organizační tým.</w:t>
      </w:r>
    </w:p>
    <w:p w:rsidR="00A02777" w:rsidRDefault="000D607F">
      <w:r>
        <w:t xml:space="preserve">V organizačně-právním referátu, vedeném br. </w:t>
      </w:r>
      <w:proofErr w:type="gramStart"/>
      <w:r>
        <w:t>místopředsedou</w:t>
      </w:r>
      <w:proofErr w:type="gramEnd"/>
      <w:r>
        <w:t xml:space="preserve"> ÚR </w:t>
      </w:r>
      <w:proofErr w:type="spellStart"/>
      <w:r>
        <w:t>Mašitou</w:t>
      </w:r>
      <w:proofErr w:type="spellEnd"/>
      <w:r w:rsidR="00A02777">
        <w:t xml:space="preserve">, ÚR mj. </w:t>
      </w:r>
      <w:r w:rsidR="00A02777">
        <w:t>v souvislosti se zvýšením minimální mzdy a zaručených mezd od 1. ledna 2020</w:t>
      </w:r>
      <w:r w:rsidR="00A02777">
        <w:t xml:space="preserve"> novelizovala mzdový předpis. Do předpisu byla též vložena věta, že výše osobního ohodnocení, které není nárokovou složkou mzdy, může být upravena kdykoliv během roku, pokud se změní důvody pro jeho poskytnutí.</w:t>
      </w:r>
    </w:p>
    <w:p w:rsidR="000D607F" w:rsidRDefault="00A02777">
      <w:r>
        <w:t xml:space="preserve">ÚR schválila také tzv. mzdový kalendář, tedy termíny pro dodání podkladů pro výplatu mezd. Diecéze také budou upozorněny na to, že od ledna příštího roku dochází k zavedení tzv. elektronických neschopenek, s čímž je spojena povinnost zaměstnanců nahlásit svým ošetřujícím lékařům svého zaměstnavatele. U všech zaměstnanců církve ve služebním poměru je zaměstnavatelem Církev československá husitská (nikoliv její složky, jako např. diecéze), u pracovních poměrů je rozhodující to, co je uvedeno v pracovní smlouvě. </w:t>
      </w:r>
    </w:p>
    <w:p w:rsidR="00A02777" w:rsidRDefault="00A02777">
      <w:r>
        <w:t>ÚR také schválila formuláře pro výkazy hospodaření a duchovní správy za minulý rok. Sumáře ze všech náboženských obcí by diecéze měly odevzdat nejpozději do konce dubna 2020.</w:t>
      </w:r>
    </w:p>
    <w:p w:rsidR="00A02777" w:rsidRDefault="00A02777">
      <w:r>
        <w:t>ÚR také schválila nový ceník pro studenty ubytované v koleji v Roháčově ulici.</w:t>
      </w:r>
    </w:p>
    <w:p w:rsidR="00A02777" w:rsidRDefault="00A02777">
      <w:r>
        <w:t>Byla zřízena datová schránka CČSH pro vzájemnou komunikaci se státními úřady. Tato informace byla sdělena oběžníkem všem diecézím a zveřejněna na webových stránkách.</w:t>
      </w:r>
    </w:p>
    <w:p w:rsidR="00A02777" w:rsidRDefault="00A02777">
      <w:r>
        <w:t xml:space="preserve">ÚR také schválila příkazní smlouvu pro zajištění stavebního dozoru při budování půdní vestavby a výtahu v budově </w:t>
      </w:r>
      <w:proofErr w:type="spellStart"/>
      <w:r>
        <w:t>Wuchterlova</w:t>
      </w:r>
      <w:proofErr w:type="spellEnd"/>
      <w:r>
        <w:t xml:space="preserve"> 3, stavba bude zahájena na jaře příštího roku.</w:t>
      </w:r>
    </w:p>
    <w:p w:rsidR="00A02777" w:rsidRDefault="003B1D04">
      <w:r>
        <w:t xml:space="preserve">Ve finančním referátu, vedeném ses. </w:t>
      </w:r>
      <w:proofErr w:type="gramStart"/>
      <w:r>
        <w:t>finanční</w:t>
      </w:r>
      <w:proofErr w:type="gramEnd"/>
      <w:r>
        <w:t xml:space="preserve"> zpravodajkou </w:t>
      </w:r>
      <w:proofErr w:type="spellStart"/>
      <w:r>
        <w:t>Niemec</w:t>
      </w:r>
      <w:proofErr w:type="spellEnd"/>
      <w:r>
        <w:t xml:space="preserve"> </w:t>
      </w:r>
      <w:proofErr w:type="spellStart"/>
      <w:r>
        <w:t>Studenovskou</w:t>
      </w:r>
      <w:proofErr w:type="spellEnd"/>
      <w:r>
        <w:t>, ÚR mj. vzala na vědomí informaci MK o výši finanční náhrady dle zákona č. 428/2012 Sb. za minulý rok a vyzvala diecéze k zaslání čísla účtu, na který mají být prostředky odeslány.</w:t>
      </w:r>
    </w:p>
    <w:p w:rsidR="003B1D04" w:rsidRPr="00407A1D" w:rsidRDefault="003B1D04" w:rsidP="00407A1D">
      <w:pPr>
        <w:rPr>
          <w:rFonts w:cstheme="minorHAnsi"/>
        </w:rPr>
      </w:pPr>
      <w:r>
        <w:t xml:space="preserve">V ekumenicko-zahraničním referátu, vedeném br. </w:t>
      </w:r>
      <w:proofErr w:type="gramStart"/>
      <w:r>
        <w:t>biskupem</w:t>
      </w:r>
      <w:proofErr w:type="gramEnd"/>
      <w:r>
        <w:t xml:space="preserve"> </w:t>
      </w:r>
      <w:proofErr w:type="spellStart"/>
      <w:r>
        <w:t>Štojdlem</w:t>
      </w:r>
      <w:proofErr w:type="spellEnd"/>
      <w:r>
        <w:t xml:space="preserve"> se ÚR mj. seznámila se zprávou o přípravě Setkání křesťanů 3. – 5. července 2020 v Grazu a vyzývá </w:t>
      </w:r>
      <w:r w:rsidR="00407A1D">
        <w:t xml:space="preserve">členy náboženských obcí k účasti. Bližší informace, program a formulář přihlášky (termín do konce března) najdete na </w:t>
      </w:r>
      <w:r w:rsidR="00407A1D" w:rsidRPr="00407A1D">
        <w:rPr>
          <w:rFonts w:eastAsia="Calibri" w:cstheme="minorHAnsi"/>
        </w:rPr>
        <w:t>https://www.face2face2020.at/de/anmeldung/</w:t>
      </w:r>
    </w:p>
    <w:p w:rsidR="00A02777" w:rsidRDefault="00407A1D">
      <w:r>
        <w:t xml:space="preserve">V tiskovém referátu, vedeném br. </w:t>
      </w:r>
      <w:proofErr w:type="gramStart"/>
      <w:r>
        <w:t>biskupem</w:t>
      </w:r>
      <w:proofErr w:type="gramEnd"/>
      <w:r>
        <w:t xml:space="preserve"> </w:t>
      </w:r>
      <w:proofErr w:type="spellStart"/>
      <w:r>
        <w:t>Dovalou</w:t>
      </w:r>
      <w:proofErr w:type="spellEnd"/>
      <w:r>
        <w:t>, ÚR schválila témata magazínových čísel Českého zápasu pro příští rok, jak je navrhla redakční rada ČZ.</w:t>
      </w:r>
    </w:p>
    <w:p w:rsidR="00407A1D" w:rsidRDefault="00407A1D">
      <w:bookmarkStart w:id="0" w:name="_GoBack"/>
      <w:bookmarkEnd w:id="0"/>
      <w:r>
        <w:t xml:space="preserve">V personálním referátu, vedeném br. </w:t>
      </w:r>
      <w:proofErr w:type="gramStart"/>
      <w:r>
        <w:t>patriarchou</w:t>
      </w:r>
      <w:proofErr w:type="gramEnd"/>
      <w:r>
        <w:t>, ÚR mj. schválila udělení svátosti kněžského svěcení br. Jiřímu Macounovi z pražské diecéze.</w:t>
      </w:r>
    </w:p>
    <w:p w:rsidR="00407A1D" w:rsidRDefault="00407A1D"/>
    <w:p w:rsidR="00407A1D" w:rsidRDefault="00407A1D">
      <w:r>
        <w:t>Jana Krajčiříková, tajemnice ÚR</w:t>
      </w:r>
    </w:p>
    <w:sectPr w:rsidR="00407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F"/>
    <w:rsid w:val="000D607F"/>
    <w:rsid w:val="003B1D04"/>
    <w:rsid w:val="00407A1D"/>
    <w:rsid w:val="00A02777"/>
    <w:rsid w:val="00FB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59E1"/>
  <w15:chartTrackingRefBased/>
  <w15:docId w15:val="{C4F8EBD6-6735-4013-B45A-63D84F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467</Words>
  <Characters>2757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Krajčiříková</dc:creator>
  <cp:keywords/>
  <dc:description/>
  <cp:lastModifiedBy>Jana Krajčiříková</cp:lastModifiedBy>
  <cp:revision>1</cp:revision>
  <dcterms:created xsi:type="dcterms:W3CDTF">2019-12-17T08:42:00Z</dcterms:created>
  <dcterms:modified xsi:type="dcterms:W3CDTF">2019-12-17T09:20:00Z</dcterms:modified>
</cp:coreProperties>
</file>