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8C2E22" w:rsidRDefault="00D2087A">
      <w:pPr>
        <w:rPr>
          <w:b/>
          <w:sz w:val="28"/>
          <w:szCs w:val="28"/>
        </w:rPr>
      </w:pPr>
      <w:bookmarkStart w:id="0" w:name="_GoBack"/>
      <w:bookmarkEnd w:id="0"/>
      <w:r w:rsidRPr="008C2E22">
        <w:rPr>
          <w:b/>
          <w:sz w:val="28"/>
          <w:szCs w:val="28"/>
        </w:rPr>
        <w:t xml:space="preserve">Zpráva o 203. zasedání ÚR 10. – 11. 5. 2019 </w:t>
      </w:r>
    </w:p>
    <w:p w:rsidR="00D2087A" w:rsidRDefault="00D2087A"/>
    <w:p w:rsidR="00D2087A" w:rsidRDefault="008C2E22">
      <w:r>
        <w:t>Květnové zasedání ústřední rady bylo výjezdní a konalo se v rekreačním zařízení Betlém v Janských Lázních. Bylo zahájeno společnou večeří po jednání biskupské rady v pátek 10. května a pokračovalo vlastním jednáním ÚR v sobotu 11. května.</w:t>
      </w:r>
    </w:p>
    <w:p w:rsidR="008C2E22" w:rsidRDefault="008C2E22">
      <w:r>
        <w:t xml:space="preserve">Úvodní pobožností posloužil br. biskup Rudolf </w:t>
      </w:r>
      <w:proofErr w:type="spellStart"/>
      <w:r>
        <w:t>Göbel</w:t>
      </w:r>
      <w:proofErr w:type="spellEnd"/>
      <w:r>
        <w:t xml:space="preserve">. </w:t>
      </w:r>
      <w:r w:rsidR="00513848">
        <w:t xml:space="preserve">Členové ústřední rady v modlitbě vzpomenuli na br. </w:t>
      </w:r>
      <w:proofErr w:type="gramStart"/>
      <w:r w:rsidR="00513848">
        <w:t>faráře</w:t>
      </w:r>
      <w:proofErr w:type="gramEnd"/>
      <w:r w:rsidR="00513848">
        <w:t xml:space="preserve"> Rudolfa Němce, který zemřel 1. května ve věku 97 let.</w:t>
      </w:r>
    </w:p>
    <w:p w:rsidR="00944DEA" w:rsidRDefault="00513848">
      <w:r>
        <w:t xml:space="preserve">V ideovém referátu, vedeném br. </w:t>
      </w:r>
      <w:proofErr w:type="gramStart"/>
      <w:r>
        <w:t>patriarchou</w:t>
      </w:r>
      <w:proofErr w:type="gramEnd"/>
      <w:r>
        <w:t>, ústřední rada vzala na vědomí zá</w:t>
      </w:r>
      <w:r w:rsidR="00944DEA">
        <w:t>pis ze zasedání biskupské rady.</w:t>
      </w:r>
    </w:p>
    <w:p w:rsidR="00513848" w:rsidRDefault="00513848">
      <w:r>
        <w:t>Biskupská rada udělila status bohoslovce dalšímu studentovi HTF UK, bratru Dominiku Dostálovi.</w:t>
      </w:r>
    </w:p>
    <w:p w:rsidR="00513848" w:rsidRDefault="00513848">
      <w:r>
        <w:t>Dále se rozvinula diskuse o používání služebních e-mailových adres s koncovkou ccsh.cz nebo obdobnou dle diecézí. Je žádoucí, aby všichni duchovní a zaměstnanci církve používali pro pracovní poštu tyto adresy a případně si poštu z nich přesměrovali na své soukromé e-mailové adresy. Na příští zasedání ÚR by měl být připraven návrh komplexního řešení.</w:t>
      </w:r>
    </w:p>
    <w:p w:rsidR="00513848" w:rsidRDefault="00513848">
      <w:r>
        <w:t>V září se sejde biskupská rada k dvoudennímu jednání ve dnech 26. – 27. září na pražské diecézi. Na závěr bratři biskupové pozdraví účastníky celocírkevního setkání mládeže, které se bude od pátku 27. 9. konat ve Vršovicích.</w:t>
      </w:r>
    </w:p>
    <w:p w:rsidR="00513848" w:rsidRDefault="00513848">
      <w:r>
        <w:t xml:space="preserve">Ústřední rada se dále seznámila se zápisy z jednání věroučné a pastorační komise a pravidelným přehledem činnosti br. </w:t>
      </w:r>
      <w:proofErr w:type="gramStart"/>
      <w:r>
        <w:t>patriarchy</w:t>
      </w:r>
      <w:proofErr w:type="gramEnd"/>
      <w:r>
        <w:t xml:space="preserve"> za poslední dva měsíce. Obdržela pozvánky na nejbližší akce – pietní akt na Masarykově nádraží 23. května, hudební svatodušní bohoslužbu v chrámu sv. Mikuláše se vzpomínkou na br. </w:t>
      </w:r>
      <w:proofErr w:type="gramStart"/>
      <w:r>
        <w:t>patriarchu</w:t>
      </w:r>
      <w:proofErr w:type="gramEnd"/>
      <w:r>
        <w:t xml:space="preserve"> Josefa </w:t>
      </w:r>
      <w:proofErr w:type="spellStart"/>
      <w:r>
        <w:t>Špaka</w:t>
      </w:r>
      <w:proofErr w:type="spellEnd"/>
      <w:r>
        <w:t xml:space="preserve"> a představením publikace k jeho nedožitým 90. narozeninám, která se bude konat v pondělí 10. června od 16.00 hodin, </w:t>
      </w:r>
      <w:r w:rsidR="00944DEA">
        <w:t xml:space="preserve">a </w:t>
      </w:r>
      <w:r>
        <w:t xml:space="preserve">dále </w:t>
      </w:r>
      <w:r w:rsidR="00944DEA">
        <w:t xml:space="preserve">pozvánku </w:t>
      </w:r>
      <w:r>
        <w:t>na otevření dětské expozice v CMJH v Husinci 28. května.</w:t>
      </w:r>
    </w:p>
    <w:p w:rsidR="00BE478F" w:rsidRDefault="00BE478F">
      <w:r>
        <w:t xml:space="preserve">Vikariátní bohoslužba k výročí úmrtí prvního patriarchy Karla Farského se uskuteční v Lesní kapli ve </w:t>
      </w:r>
      <w:proofErr w:type="spellStart"/>
      <w:r>
        <w:t>Škodějově</w:t>
      </w:r>
      <w:proofErr w:type="spellEnd"/>
      <w:r>
        <w:t xml:space="preserve"> 12. června od 17.00 hodin. V tomto období budou v areálu probíhat stavební práce a úpravy. K dispozici proto bude pouze prostor v okolí kaple a parkování na louce.</w:t>
      </w:r>
    </w:p>
    <w:p w:rsidR="00513848" w:rsidRDefault="00513848">
      <w:r>
        <w:t>Všechny diecéze obdržely soubornou publikaci obsah</w:t>
      </w:r>
      <w:r w:rsidR="00BE478F">
        <w:t xml:space="preserve">ující zprávy br. </w:t>
      </w:r>
      <w:proofErr w:type="gramStart"/>
      <w:r w:rsidR="00BE478F">
        <w:t>patriarchy</w:t>
      </w:r>
      <w:proofErr w:type="gramEnd"/>
      <w:r w:rsidR="00BE478F">
        <w:t xml:space="preserve"> z let 2006-2019 pro církevní zastupitelstvo a další orgány, které obsahují cenné informace ze života církve.</w:t>
      </w:r>
    </w:p>
    <w:p w:rsidR="00BE478F" w:rsidRDefault="00BE478F">
      <w:r>
        <w:t>Ústřední rada navrhla jako zástupce CČSH do Ekumenické komise pro české církevní dějiny 17. století br. ThDr. Jaroslava Hrdličku, br. ThDr. Jana Rokytu a br. PhDr. Bohdana Kaňáka.</w:t>
      </w:r>
    </w:p>
    <w:p w:rsidR="00BE478F" w:rsidRDefault="00BE478F">
      <w:r>
        <w:t xml:space="preserve">Br. </w:t>
      </w:r>
      <w:proofErr w:type="gramStart"/>
      <w:r>
        <w:t>patriarcha</w:t>
      </w:r>
      <w:proofErr w:type="gramEnd"/>
      <w:r>
        <w:t xml:space="preserve"> dopisem blahopřál ses. doc. Kamile Veverkové ke znovuzvolení děkankou HTF UK.</w:t>
      </w:r>
    </w:p>
    <w:p w:rsidR="00BE478F" w:rsidRDefault="00BE478F">
      <w:r>
        <w:t xml:space="preserve">V organizačně-právním referátu, vedeném br. </w:t>
      </w:r>
      <w:proofErr w:type="gramStart"/>
      <w:r>
        <w:t>místopředsedou</w:t>
      </w:r>
      <w:proofErr w:type="gramEnd"/>
      <w:r>
        <w:t xml:space="preserve"> ÚR Martinem </w:t>
      </w:r>
      <w:proofErr w:type="spellStart"/>
      <w:r>
        <w:t>Mašitou</w:t>
      </w:r>
      <w:proofErr w:type="spellEnd"/>
      <w:r>
        <w:t>, ÚR mimo jiné vzala na vědomí svolání zasedání církevního zastupitelstva na 8. června 2019.</w:t>
      </w:r>
    </w:p>
    <w:p w:rsidR="00BE478F" w:rsidRDefault="00BE478F">
      <w:r>
        <w:t>ÚR byla seznámena s průběhem jednání se starostou obce Příkrý a schválila věcný záměr uzavření smlouvy s obcí Příkrý ve věci vodního zdroje.</w:t>
      </w:r>
    </w:p>
    <w:p w:rsidR="00BE478F" w:rsidRDefault="00BE478F">
      <w:r>
        <w:t>Br. Číško, ředitel IEP, podal informaci o potřebných havarijních opravách a dalších možnostech rozvoje rekreačního zařízení Betlém.</w:t>
      </w:r>
    </w:p>
    <w:p w:rsidR="00BE478F" w:rsidRDefault="00BE478F">
      <w:r>
        <w:t xml:space="preserve">Ve finančním referátu, vedeném ses.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vzala ÚR na vědomí zápis z revize hospodaření, provedené CRFV dne 7. května. Podrobné vyjádření bude předloženo na příští zasedání ÚR.</w:t>
      </w:r>
    </w:p>
    <w:p w:rsidR="00BE478F" w:rsidRDefault="00BE478F">
      <w:r>
        <w:t>ÚR vzala na vědomí informaci nezávislého auditora – společnosti 22HLAV – o způsobu účtování finanční náhrady dle zákona č. 428/2012 a smlouvy uzavřené se státem.</w:t>
      </w:r>
    </w:p>
    <w:p w:rsidR="00BE478F" w:rsidRDefault="00BE478F">
      <w:r>
        <w:t xml:space="preserve">V ekumenicko-zahraničním referátu, vedeném br. </w:t>
      </w:r>
      <w:proofErr w:type="gramStart"/>
      <w:r>
        <w:t>patriarchou</w:t>
      </w:r>
      <w:proofErr w:type="gramEnd"/>
      <w:r>
        <w:t xml:space="preserve">, ÚR mimo jiné </w:t>
      </w:r>
      <w:r w:rsidR="00944DEA">
        <w:t>delegovala br. patriarchu na synod ČCE a schválila pracovní cesty našich zástupkyň v mezinárodních ekumenických organizacích.</w:t>
      </w:r>
    </w:p>
    <w:p w:rsidR="00944DEA" w:rsidRDefault="00944DEA">
      <w:r>
        <w:t xml:space="preserve">V referátu specifických služeb, vedeném br. </w:t>
      </w:r>
      <w:proofErr w:type="gramStart"/>
      <w:r>
        <w:t>biskupem</w:t>
      </w:r>
      <w:proofErr w:type="gramEnd"/>
      <w:r>
        <w:t xml:space="preserve"> Davidem </w:t>
      </w:r>
      <w:proofErr w:type="spellStart"/>
      <w:r>
        <w:t>Tonzarem</w:t>
      </w:r>
      <w:proofErr w:type="spellEnd"/>
      <w:r>
        <w:t>, vzala ÚR se souhlasem na vědomí návrh dohody mezi Ministerstvem zdravotnictví ČR, ČBK a ERC o duchovní péči ve zdravotnictví po zapracování připomínek z církví.</w:t>
      </w:r>
    </w:p>
    <w:p w:rsidR="00944DEA" w:rsidRDefault="00944DEA">
      <w:r>
        <w:lastRenderedPageBreak/>
        <w:t xml:space="preserve">V personálním referátu, vedeném br. </w:t>
      </w:r>
      <w:proofErr w:type="gramStart"/>
      <w:r>
        <w:t>patriarchou</w:t>
      </w:r>
      <w:proofErr w:type="gramEnd"/>
      <w:r>
        <w:t>, ÚR mimo jiné schválila udělení svátosti kněžského svěcení ses. Anně Holínské z královéhradecké diecéze.</w:t>
      </w:r>
    </w:p>
    <w:p w:rsidR="00944DEA" w:rsidRDefault="00944DEA"/>
    <w:p w:rsidR="00944DEA" w:rsidRDefault="00944DEA">
      <w:r>
        <w:t>Jana Krajčiříková, tajemnice ÚR</w:t>
      </w:r>
    </w:p>
    <w:p w:rsidR="00BE478F" w:rsidRDefault="00BE478F"/>
    <w:p w:rsidR="00BE478F" w:rsidRDefault="00BE478F"/>
    <w:p w:rsidR="00D2087A" w:rsidRDefault="00D2087A"/>
    <w:p w:rsidR="00D2087A" w:rsidRDefault="00D2087A"/>
    <w:sectPr w:rsidR="00D2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7A"/>
    <w:rsid w:val="00513848"/>
    <w:rsid w:val="005863DA"/>
    <w:rsid w:val="008C2E22"/>
    <w:rsid w:val="00944DEA"/>
    <w:rsid w:val="00BE478F"/>
    <w:rsid w:val="00D2087A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940F-C638-4D86-8759-B93A691E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Oldřich Nováček</cp:lastModifiedBy>
  <cp:revision>2</cp:revision>
  <dcterms:created xsi:type="dcterms:W3CDTF">2019-05-15T09:53:00Z</dcterms:created>
  <dcterms:modified xsi:type="dcterms:W3CDTF">2019-05-15T09:53:00Z</dcterms:modified>
</cp:coreProperties>
</file>