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51" w:rsidRDefault="00BE248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4064635" cy="3048635"/>
                <wp:effectExtent l="0" t="0" r="0" b="0"/>
                <wp:docPr id="1" name="Andě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děl.jp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5400000">
                          <a:off x="0" y="0"/>
                          <a:ext cx="4064040" cy="304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Anděl.jpg" stroked="f" style="position:absolute;margin-left:-39.95pt;margin-top:40pt;width:319.95pt;height:239.95pt;rotation:90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663751" w:rsidRDefault="00663751"/>
    <w:p w:rsidR="00663751" w:rsidRDefault="00BE248F">
      <w:pPr>
        <w:jc w:val="center"/>
        <w:rPr>
          <w:b/>
          <w:sz w:val="96"/>
          <w:szCs w:val="96"/>
        </w:rPr>
      </w:pPr>
      <w:bookmarkStart w:id="0" w:name="_GoBack"/>
      <w:r>
        <w:rPr>
          <w:b/>
          <w:sz w:val="96"/>
          <w:szCs w:val="96"/>
        </w:rPr>
        <w:t>MODRÝ ANDĚL</w:t>
      </w:r>
    </w:p>
    <w:p w:rsidR="00663751" w:rsidRDefault="00BE24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VÁS ZVE </w:t>
      </w:r>
    </w:p>
    <w:p w:rsidR="00663751" w:rsidRDefault="00BE24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KOSTELA SV. VÁCLAVA NA ZDERAZE</w:t>
      </w:r>
    </w:p>
    <w:p w:rsidR="00663751" w:rsidRDefault="00BE24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PROHLÍDKU</w:t>
      </w:r>
    </w:p>
    <w:p w:rsidR="00663751" w:rsidRDefault="00BE24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BETLÉMA,</w:t>
      </w:r>
    </w:p>
    <w:p w:rsidR="00663751" w:rsidRDefault="00BE24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KTERÝ VYTVOŘILY DĚTI</w:t>
      </w:r>
    </w:p>
    <w:p w:rsidR="00663751" w:rsidRDefault="00BE24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ZUŠ ZE </w:t>
      </w:r>
      <w:proofErr w:type="gramStart"/>
      <w:r>
        <w:rPr>
          <w:b/>
          <w:sz w:val="56"/>
          <w:szCs w:val="56"/>
        </w:rPr>
        <w:t>ŠTÍTNÉHO</w:t>
      </w:r>
      <w:proofErr w:type="gramEnd"/>
      <w:r>
        <w:rPr>
          <w:b/>
          <w:sz w:val="56"/>
          <w:szCs w:val="56"/>
        </w:rPr>
        <w:t xml:space="preserve"> UL. V PRAZE </w:t>
      </w:r>
    </w:p>
    <w:p w:rsidR="00663751" w:rsidRDefault="00BE248F">
      <w:pPr>
        <w:jc w:val="center"/>
      </w:pPr>
      <w:r>
        <w:rPr>
          <w:b/>
          <w:sz w:val="44"/>
          <w:szCs w:val="44"/>
        </w:rPr>
        <w:t>POD VEDENÍM AK. MAL. H. HORÁLKOVÉ</w:t>
      </w:r>
      <w:bookmarkEnd w:id="0"/>
    </w:p>
    <w:sectPr w:rsidR="0066375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1"/>
    <w:rsid w:val="00663751"/>
    <w:rsid w:val="00B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F2CBD-2044-4B13-8F26-87558E8E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4A0E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4A0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869A-5E96-4742-8287-7C721CC7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dc:description/>
  <cp:lastModifiedBy>Klára Břeňová</cp:lastModifiedBy>
  <cp:revision>2</cp:revision>
  <cp:lastPrinted>2018-12-22T21:00:00Z</cp:lastPrinted>
  <dcterms:created xsi:type="dcterms:W3CDTF">2019-01-14T10:34:00Z</dcterms:created>
  <dcterms:modified xsi:type="dcterms:W3CDTF">2019-01-14T10:34:00Z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