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A2" w:rsidRPr="002967BC" w:rsidRDefault="002967BC">
      <w:pPr>
        <w:rPr>
          <w:b/>
          <w:sz w:val="28"/>
          <w:szCs w:val="28"/>
        </w:rPr>
      </w:pPr>
      <w:r w:rsidRPr="002967BC">
        <w:rPr>
          <w:b/>
          <w:sz w:val="28"/>
          <w:szCs w:val="28"/>
        </w:rPr>
        <w:t xml:space="preserve">Zpráva ze zasedání </w:t>
      </w:r>
      <w:r>
        <w:rPr>
          <w:b/>
          <w:sz w:val="28"/>
          <w:szCs w:val="28"/>
        </w:rPr>
        <w:t>C</w:t>
      </w:r>
      <w:r w:rsidRPr="002967BC">
        <w:rPr>
          <w:b/>
          <w:sz w:val="28"/>
          <w:szCs w:val="28"/>
        </w:rPr>
        <w:t>írkevního zastupitelstva 24. listopadu 2018</w:t>
      </w:r>
    </w:p>
    <w:p w:rsidR="002967BC" w:rsidRPr="001D49A6" w:rsidRDefault="002967BC"/>
    <w:p w:rsidR="002967BC" w:rsidRPr="001D49A6" w:rsidRDefault="002967BC">
      <w:r w:rsidRPr="001D49A6">
        <w:t xml:space="preserve">V sobotu 24. listopadu se ke svému pravidelnému podzimnímu zasedání sešlo v Komenského </w:t>
      </w:r>
      <w:proofErr w:type="gramStart"/>
      <w:r w:rsidRPr="001D49A6">
        <w:t>sále</w:t>
      </w:r>
      <w:proofErr w:type="gramEnd"/>
      <w:r w:rsidRPr="001D49A6">
        <w:t xml:space="preserve"> v Praze 6 – Dejvicích Církevní zastupitelstvo CČSH.</w:t>
      </w:r>
    </w:p>
    <w:p w:rsidR="002967BC" w:rsidRPr="001D49A6" w:rsidRDefault="005635EB">
      <w:r w:rsidRPr="001D49A6">
        <w:t>V</w:t>
      </w:r>
      <w:r w:rsidR="002967BC" w:rsidRPr="001D49A6">
        <w:t xml:space="preserve"> úvodní pobožnosti</w:t>
      </w:r>
      <w:r w:rsidRPr="001D49A6">
        <w:t xml:space="preserve"> </w:t>
      </w:r>
      <w:r w:rsidR="002967BC" w:rsidRPr="001D49A6">
        <w:t xml:space="preserve">se </w:t>
      </w:r>
      <w:r w:rsidRPr="001D49A6">
        <w:t xml:space="preserve">br. </w:t>
      </w:r>
      <w:proofErr w:type="gramStart"/>
      <w:r w:rsidRPr="001D49A6">
        <w:t>patriarcha</w:t>
      </w:r>
      <w:proofErr w:type="gramEnd"/>
      <w:r w:rsidRPr="001D49A6">
        <w:t xml:space="preserve"> Tomáš </w:t>
      </w:r>
      <w:proofErr w:type="spellStart"/>
      <w:r w:rsidRPr="001D49A6">
        <w:t>Butta</w:t>
      </w:r>
      <w:proofErr w:type="spellEnd"/>
      <w:r w:rsidRPr="001D49A6">
        <w:t xml:space="preserve"> </w:t>
      </w:r>
      <w:r w:rsidRPr="001D49A6">
        <w:t xml:space="preserve">v souvislosti s nadcházející </w:t>
      </w:r>
      <w:r w:rsidRPr="001D49A6">
        <w:t xml:space="preserve">poslední nedělí církevního roku (Krista Krále) </w:t>
      </w:r>
      <w:r w:rsidR="002967BC" w:rsidRPr="001D49A6">
        <w:t xml:space="preserve">zamýšlel </w:t>
      </w:r>
      <w:r w:rsidRPr="001D49A6">
        <w:t>nad textem ze 7. kapitoly knihy proroka Daniele.</w:t>
      </w:r>
    </w:p>
    <w:p w:rsidR="005635EB" w:rsidRPr="001D49A6" w:rsidRDefault="005635EB">
      <w:r w:rsidRPr="001D49A6">
        <w:t>Po ustavení pracovních orgánů CZ, schválení jednacího řádu, programu a zápisu z posledního zasedání, se církevní zastupitelstvo postupně věnovalo pravidelným zprávám orgánů církve.</w:t>
      </w:r>
    </w:p>
    <w:p w:rsidR="005635EB" w:rsidRPr="001D49A6" w:rsidRDefault="005635EB">
      <w:r w:rsidRPr="001D49A6">
        <w:t xml:space="preserve">Br. </w:t>
      </w:r>
      <w:proofErr w:type="gramStart"/>
      <w:r w:rsidRPr="001D49A6">
        <w:t>patriarcha</w:t>
      </w:r>
      <w:proofErr w:type="gramEnd"/>
      <w:r w:rsidRPr="001D49A6">
        <w:t xml:space="preserve"> ve své zprávě stručně shrnul souhrnné údaje o hospodaření církve v roce 2017. Z přehledu vyplývá, jak se postupně zvyšuje podíl vlastních příjmů církve v porovnání s prostředky od státu: v roce 2013 byl podíl vlastních prostředků z celkových příjmů 39,4 %, v roce 2015 41,32 % a v loňském roce již 54,5 %. Dále br. </w:t>
      </w:r>
      <w:proofErr w:type="gramStart"/>
      <w:r w:rsidRPr="001D49A6">
        <w:t>patriarcha</w:t>
      </w:r>
      <w:proofErr w:type="gramEnd"/>
      <w:r w:rsidRPr="001D49A6">
        <w:t xml:space="preserve"> zrekapituloval hlavní akce, které církev pořádala v rámci oslav 100. výročí republiky, zmínil připravovanou publikaci o sborech CČSH, která vzniká ve spolupráci s Fakultou stavební ČVUT, seznámil s harmonogramem přípravy nové učebnice náboženství a přiblížil plán oslav 100. výročí CČSH v roce 2020. Svou zprávu uzavřel poděkováním a biblickým povzbuzením z listu </w:t>
      </w:r>
      <w:proofErr w:type="spellStart"/>
      <w:r w:rsidRPr="001D49A6">
        <w:t>Koloským</w:t>
      </w:r>
      <w:proofErr w:type="spellEnd"/>
      <w:r w:rsidRPr="001D49A6">
        <w:t xml:space="preserve"> 4,5: „Jednejte moudře ve styku s okolním světem a využívejte čas vám daný.“</w:t>
      </w:r>
    </w:p>
    <w:p w:rsidR="005635EB" w:rsidRPr="001D49A6" w:rsidRDefault="005635EB">
      <w:r w:rsidRPr="001D49A6">
        <w:t xml:space="preserve">Dále vzalo církevní zastupitelstvo na vědomí zprávu ses. </w:t>
      </w:r>
      <w:proofErr w:type="gramStart"/>
      <w:r w:rsidR="004B3F46">
        <w:t>m</w:t>
      </w:r>
      <w:r w:rsidRPr="001D49A6">
        <w:t>ístopředsedkyně</w:t>
      </w:r>
      <w:proofErr w:type="gramEnd"/>
      <w:r w:rsidRPr="001D49A6">
        <w:t xml:space="preserve"> ústřední rady Ivany Macháčkové</w:t>
      </w:r>
      <w:r w:rsidR="001D49A6" w:rsidRPr="001D49A6">
        <w:t>, zprávu CČSH ve Slovenské republice, zprávu Právní rady, Církevního kárného výboru a Husitské diakonie.</w:t>
      </w:r>
    </w:p>
    <w:p w:rsidR="001D49A6" w:rsidRPr="001D49A6" w:rsidRDefault="001D49A6">
      <w:r w:rsidRPr="001D49A6">
        <w:t>Vzhledem ke skončení funkčního období dosavadní předsedkyně Právní rady, sestry Andrey Vrzáňové, zvolilo CZ nového předsedu PR, kterým se na šestileté funkční období stal dosavadní člen PR, JUDr. Jindřich Pelouch.</w:t>
      </w:r>
    </w:p>
    <w:p w:rsidR="001D49A6" w:rsidRDefault="001D49A6" w:rsidP="001D49A6">
      <w:pPr>
        <w:jc w:val="both"/>
      </w:pPr>
      <w:r w:rsidRPr="001D49A6">
        <w:t>Hlavní náplní podzimního zasedání CZ jsou vždy hospodářské otázky. Proto bylo CZ seznámeno s výsledky hospodaření ústředí církve v roce 2017 včetně výroku auditora,</w:t>
      </w:r>
      <w:r w:rsidRPr="001D49A6">
        <w:t xml:space="preserve"> podle jehož názoru účetní závěrka podává věrný a poctivý obraz aktiv a pasiv organizace Církev československá husitská k 31. 12. 2017 a nákladů a výnosů a výsledku jejího hospodaření za rok končící 31. 12. 2017 v souladu s českými účetními předpisy.</w:t>
      </w:r>
      <w:r>
        <w:t xml:space="preserve"> CZ poté tyto výsledky hospodaření schválilo a rovněž tak převod části nerozděleného zisku do mzdového fondu a </w:t>
      </w:r>
      <w:r w:rsidR="004B3F46">
        <w:t xml:space="preserve">naplnění </w:t>
      </w:r>
      <w:r>
        <w:t>sociálního fondu.</w:t>
      </w:r>
    </w:p>
    <w:p w:rsidR="001D49A6" w:rsidRDefault="001D49A6" w:rsidP="001D49A6">
      <w:pPr>
        <w:jc w:val="both"/>
      </w:pPr>
      <w:r>
        <w:t>CZ vzalo na vědomí zprávu Církevního revizního finančního výboru a poté se věnovalo návrhu rozpočtu ústředí na rok 2019. Jeho schválení doporučila hospodářská komise, ústřední rada i CRFV. Návrh vyrovnaného rozpočtu byl církevním zastupitelstvem beze změny schválen.</w:t>
      </w:r>
    </w:p>
    <w:p w:rsidR="001D49A6" w:rsidRDefault="001D49A6" w:rsidP="001D49A6">
      <w:pPr>
        <w:jc w:val="both"/>
      </w:pPr>
      <w:r>
        <w:t xml:space="preserve">CZ vzalo na vědomí rozpočet diecézní rady Bratislava a schválilo </w:t>
      </w:r>
      <w:r w:rsidR="004B3F46">
        <w:t xml:space="preserve">také </w:t>
      </w:r>
      <w:bookmarkStart w:id="0" w:name="_GoBack"/>
      <w:bookmarkEnd w:id="0"/>
      <w:r>
        <w:t>návrh rozpočtu IEP na příští rok.</w:t>
      </w:r>
    </w:p>
    <w:p w:rsidR="001D49A6" w:rsidRDefault="001D49A6" w:rsidP="001D49A6">
      <w:pPr>
        <w:jc w:val="both"/>
      </w:pPr>
      <w:r>
        <w:t xml:space="preserve">V rámci zprávy za HTF UK, kterou přednesl br. </w:t>
      </w:r>
      <w:proofErr w:type="gramStart"/>
      <w:r>
        <w:t>proděkan</w:t>
      </w:r>
      <w:proofErr w:type="gramEnd"/>
      <w:r>
        <w:t xml:space="preserve"> J. B. </w:t>
      </w:r>
      <w:proofErr w:type="spellStart"/>
      <w:r>
        <w:t>Lášek</w:t>
      </w:r>
      <w:proofErr w:type="spellEnd"/>
      <w:r>
        <w:t xml:space="preserve">, se diskutovalo o zákonných podmínkách pro regulovaná povolání, v jejichž důsledku při žádosti o nové akreditace již nebylo možné zařadit do oborů sociální a charitativní práce a sociální pedagogika teologické předměty. </w:t>
      </w:r>
      <w:r w:rsidR="00143D9E">
        <w:t xml:space="preserve">CZ to ve svém usnesení vzalo s politováním na vědomí. </w:t>
      </w:r>
      <w:r>
        <w:t>V důsledku toho absolventi těchto oborů již nemohou bez dalšího působit jako duchovní církve. Teologické předměty si moh</w:t>
      </w:r>
      <w:r w:rsidR="00143D9E">
        <w:t xml:space="preserve">ou zapsat navíc jako volitelné. Br. </w:t>
      </w:r>
      <w:proofErr w:type="spellStart"/>
      <w:r w:rsidR="00143D9E">
        <w:t>Lášek</w:t>
      </w:r>
      <w:proofErr w:type="spellEnd"/>
      <w:r w:rsidR="00143D9E">
        <w:t xml:space="preserve"> předal všem zastupitelům tištěnou výroční zprávu HTF UK za minulý rok.</w:t>
      </w:r>
    </w:p>
    <w:p w:rsidR="00143D9E" w:rsidRDefault="00143D9E" w:rsidP="001D49A6">
      <w:pPr>
        <w:jc w:val="both"/>
      </w:pPr>
      <w:r>
        <w:t>CZ vzalo rovněž na vědomí zprávu HITS a VOŠ HITS.</w:t>
      </w:r>
    </w:p>
    <w:p w:rsidR="00143D9E" w:rsidRDefault="00143D9E" w:rsidP="001D49A6">
      <w:pPr>
        <w:jc w:val="both"/>
      </w:pPr>
      <w:r>
        <w:t xml:space="preserve">V závěru jednání byl schválen návrh celocírkevních akcí na rok 2019 a 2020 a návrh celocírkevních sbírek na příští rok. Jsou určeny především na obnovu areálu dr. Karla Farského ve </w:t>
      </w:r>
      <w:proofErr w:type="spellStart"/>
      <w:r>
        <w:t>Škodějově</w:t>
      </w:r>
      <w:proofErr w:type="spellEnd"/>
      <w:r>
        <w:t>, která by měla být dokončena k roku 100. výročí církve, a na další akce spojené s tímto výročím. Další, již tradiční, sbírky jsou určeny na Studijní fond K. Farského, na Památník MJH v Husinci a na Husitskou diakonii.</w:t>
      </w:r>
    </w:p>
    <w:p w:rsidR="00143D9E" w:rsidRDefault="00143D9E" w:rsidP="001D49A6">
      <w:pPr>
        <w:jc w:val="both"/>
      </w:pPr>
      <w:r>
        <w:t>Církevní zastupitelstvo stanovilo doporučenou výši příspěvku člena CČSH v České republice na hospodaření církve pro rok 2019 ve stejné částce jako loni, tedy 500 Kč.</w:t>
      </w:r>
    </w:p>
    <w:p w:rsidR="00143D9E" w:rsidRDefault="00143D9E" w:rsidP="001D49A6">
      <w:pPr>
        <w:jc w:val="both"/>
      </w:pPr>
      <w:r>
        <w:t xml:space="preserve">Na závěr svého jednání schválilo CZ sumář všech usnesení přijatých na tomto jednání a zastupitelé se rozloučili společnou modlitbou, požehnáním br. </w:t>
      </w:r>
      <w:proofErr w:type="gramStart"/>
      <w:r>
        <w:t>patriarchy</w:t>
      </w:r>
      <w:proofErr w:type="gramEnd"/>
      <w:r>
        <w:t xml:space="preserve"> a zpěvem písně č. 160.</w:t>
      </w:r>
    </w:p>
    <w:p w:rsidR="005635EB" w:rsidRDefault="00143D9E" w:rsidP="00143D9E">
      <w:pPr>
        <w:jc w:val="right"/>
      </w:pPr>
      <w:r>
        <w:t>Jana Krajčiříková, tajemnice ÚR</w:t>
      </w:r>
    </w:p>
    <w:sectPr w:rsidR="00563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BC"/>
    <w:rsid w:val="00143D9E"/>
    <w:rsid w:val="001D49A6"/>
    <w:rsid w:val="002967BC"/>
    <w:rsid w:val="004B3F46"/>
    <w:rsid w:val="005635EB"/>
    <w:rsid w:val="00F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4004"/>
  <w15:chartTrackingRefBased/>
  <w15:docId w15:val="{C851E83E-F641-4CE1-9D4A-247598B5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Krajčiříková</dc:creator>
  <cp:keywords/>
  <dc:description/>
  <cp:lastModifiedBy>Jana Krajčiříková</cp:lastModifiedBy>
  <cp:revision>1</cp:revision>
  <dcterms:created xsi:type="dcterms:W3CDTF">2018-11-28T06:49:00Z</dcterms:created>
  <dcterms:modified xsi:type="dcterms:W3CDTF">2018-11-28T07:35:00Z</dcterms:modified>
</cp:coreProperties>
</file>