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74496C" w:rsidRDefault="0074496C">
      <w:pPr>
        <w:rPr>
          <w:b/>
          <w:sz w:val="28"/>
          <w:szCs w:val="28"/>
        </w:rPr>
      </w:pPr>
      <w:r w:rsidRPr="0074496C">
        <w:rPr>
          <w:b/>
          <w:sz w:val="28"/>
          <w:szCs w:val="28"/>
        </w:rPr>
        <w:t xml:space="preserve">Zpráva ze zasedání církevního zastupitelstva dne </w:t>
      </w:r>
      <w:r w:rsidR="009917FC">
        <w:rPr>
          <w:b/>
          <w:sz w:val="28"/>
          <w:szCs w:val="28"/>
        </w:rPr>
        <w:t>16. června 2018</w:t>
      </w:r>
      <w:r w:rsidRPr="0074496C">
        <w:rPr>
          <w:b/>
          <w:sz w:val="28"/>
          <w:szCs w:val="28"/>
        </w:rPr>
        <w:t xml:space="preserve"> </w:t>
      </w:r>
    </w:p>
    <w:p w:rsidR="0074496C" w:rsidRDefault="0074496C"/>
    <w:p w:rsidR="0074496C" w:rsidRDefault="0074496C">
      <w:r>
        <w:t xml:space="preserve">Zasedání církevního zastupitelstva zahájil pobožností br. </w:t>
      </w:r>
      <w:proofErr w:type="gramStart"/>
      <w:r>
        <w:t>patriarcha</w:t>
      </w:r>
      <w:proofErr w:type="gramEnd"/>
      <w:r>
        <w:t xml:space="preserve"> Tomáš </w:t>
      </w:r>
      <w:proofErr w:type="spellStart"/>
      <w:r>
        <w:t>Butta</w:t>
      </w:r>
      <w:proofErr w:type="spellEnd"/>
      <w:r w:rsidR="00F14617">
        <w:t xml:space="preserve"> (kázal na text </w:t>
      </w:r>
      <w:r>
        <w:t>Ž 1</w:t>
      </w:r>
      <w:r w:rsidR="00F14617">
        <w:t>25)</w:t>
      </w:r>
      <w:r>
        <w:t>.</w:t>
      </w:r>
    </w:p>
    <w:p w:rsidR="00F14617" w:rsidRDefault="0074496C">
      <w:r>
        <w:t xml:space="preserve">Po úvodní volbě pracovních orgánů CZ, schválení jednacího řádu, programu jednání a zápisu z předchozího zasedání </w:t>
      </w:r>
      <w:r w:rsidR="00F14617">
        <w:t>se b</w:t>
      </w:r>
      <w:r>
        <w:t xml:space="preserve">r. </w:t>
      </w:r>
      <w:proofErr w:type="gramStart"/>
      <w:r>
        <w:t>patriarcha</w:t>
      </w:r>
      <w:proofErr w:type="gramEnd"/>
      <w:r>
        <w:t xml:space="preserve"> ve své zprávě </w:t>
      </w:r>
      <w:r w:rsidR="009B75C9">
        <w:t>věnoval</w:t>
      </w:r>
      <w:r w:rsidR="00F14617">
        <w:t xml:space="preserve"> těmto bodům: nejprve předložil stručný přehled některých statistických údajů o CČSH z</w:t>
      </w:r>
      <w:r w:rsidR="00F52018">
        <w:t>a</w:t>
      </w:r>
      <w:r w:rsidR="00F14617">
        <w:t> rok 2017. Poté připomněl loňské akce k 70. výročí svěcení žen v CČSH.</w:t>
      </w:r>
      <w:r w:rsidR="009B75C9">
        <w:t xml:space="preserve"> </w:t>
      </w:r>
      <w:r w:rsidR="00F14617">
        <w:t>Informoval o spirituální péči o bohoslovce a studenty HTF UK</w:t>
      </w:r>
      <w:r w:rsidR="00F52018">
        <w:t>,</w:t>
      </w:r>
      <w:r w:rsidR="00F14617">
        <w:t xml:space="preserve"> zkouškách před církevní zkušební komisí a o nejnovějších publikacích z oblasti vyučování v církvi. Dalším bodem zprávy br. </w:t>
      </w:r>
      <w:proofErr w:type="gramStart"/>
      <w:r w:rsidR="00F14617">
        <w:t>patriarchy</w:t>
      </w:r>
      <w:proofErr w:type="gramEnd"/>
      <w:r w:rsidR="00F14617">
        <w:t xml:space="preserve"> byla příprava 10. ročníku </w:t>
      </w:r>
      <w:proofErr w:type="spellStart"/>
      <w:r w:rsidR="00F14617">
        <w:t>celocírkevního</w:t>
      </w:r>
      <w:proofErr w:type="spellEnd"/>
      <w:r w:rsidR="00F14617">
        <w:t xml:space="preserve"> setkání mládeže, který letos proběhne 28. – 30. 9. v Českých Budějovicích. Br. </w:t>
      </w:r>
      <w:proofErr w:type="gramStart"/>
      <w:r w:rsidR="00F14617">
        <w:t>patriarcha</w:t>
      </w:r>
      <w:proofErr w:type="gramEnd"/>
      <w:r w:rsidR="00F14617">
        <w:t xml:space="preserve"> zmínil též práci Ekumenické komise pro české církevní dějiny 17. století, ve které naše církev bohužel nemá své zastoupení. Dalším tématem byla otázka zdanění církevních restitucí. Br. </w:t>
      </w:r>
      <w:proofErr w:type="gramStart"/>
      <w:r w:rsidR="00F14617">
        <w:t>patriarcha</w:t>
      </w:r>
      <w:proofErr w:type="gramEnd"/>
      <w:r w:rsidR="00F14617">
        <w:t xml:space="preserve"> samozřejmě nezapomně</w:t>
      </w:r>
      <w:r w:rsidR="00F52018">
        <w:t xml:space="preserve">l </w:t>
      </w:r>
      <w:r w:rsidR="00F14617">
        <w:t>připomen</w:t>
      </w:r>
      <w:r w:rsidR="00F52018">
        <w:t>out</w:t>
      </w:r>
      <w:r w:rsidR="00F14617">
        <w:t xml:space="preserve"> 100. výročí našeho státu a jeho prvního prezidenta T. G. Masaryka. K tomuto výročí je mj. zaměřena také generální synoda duchovních, která se bude konat 8. října. Naše církev se připravuje také na 100. výročí svého založení</w:t>
      </w:r>
      <w:r w:rsidR="00F52018">
        <w:t xml:space="preserve"> v roce 2020</w:t>
      </w:r>
      <w:r w:rsidR="00F14617">
        <w:t xml:space="preserve">. V závěru své zprávy se br. </w:t>
      </w:r>
      <w:proofErr w:type="gramStart"/>
      <w:r w:rsidR="00F14617">
        <w:t>patriarcha</w:t>
      </w:r>
      <w:proofErr w:type="gramEnd"/>
      <w:r w:rsidR="00F14617">
        <w:t xml:space="preserve"> zamýšlel nad posláním církve podle biblického svědectví a poděkoval všem, kdo se aktivně věnují službě v církvi.</w:t>
      </w:r>
    </w:p>
    <w:p w:rsidR="009B75C9" w:rsidRDefault="009B75C9">
      <w:r>
        <w:t>Následovala zpráva místopředsedkyně ÚR ses. RNDr. Ivany Macháčkové.</w:t>
      </w:r>
      <w:r w:rsidR="00F52018">
        <w:t xml:space="preserve"> V souvislosti s touto zprávou diskutovalo CZ o množících se problémech s doručováním pošty a ÚR byla pověřena vstoupit v jednání s generálním ředitelstvím České pošty.</w:t>
      </w:r>
    </w:p>
    <w:p w:rsidR="009B75C9" w:rsidRDefault="009B75C9">
      <w:r>
        <w:t xml:space="preserve">Br. </w:t>
      </w:r>
      <w:proofErr w:type="gramStart"/>
      <w:r>
        <w:t>biskup</w:t>
      </w:r>
      <w:proofErr w:type="gramEnd"/>
      <w:r>
        <w:t xml:space="preserve"> Hradil stručně informoval o situaci církve ve Slovenské republice </w:t>
      </w:r>
      <w:r w:rsidR="00F52018">
        <w:t xml:space="preserve">a </w:t>
      </w:r>
      <w:r>
        <w:t>o postupu rekonstrukce domu v </w:t>
      </w:r>
      <w:proofErr w:type="spellStart"/>
      <w:r>
        <w:t>Jozefské</w:t>
      </w:r>
      <w:proofErr w:type="spellEnd"/>
      <w:r>
        <w:t xml:space="preserve"> ulici v Bratislavě.</w:t>
      </w:r>
      <w:r w:rsidR="00F52018">
        <w:t xml:space="preserve"> CZ vzalo na vědomí zprávu o hospodaření církve v SR.</w:t>
      </w:r>
    </w:p>
    <w:p w:rsidR="009B75C9" w:rsidRDefault="009B75C9">
      <w:r>
        <w:t xml:space="preserve">CZ dále obdrželo zprávy tajemnice ÚR, vedení a odborů ÚÚR, Právní rady, církevního kárného výboru a Husitské diakonie. </w:t>
      </w:r>
      <w:r w:rsidR="00F52018">
        <w:t>CZ vzalo se souhlasem na vědomí zrušení dvou diakonických středisek, která již delší dobu nepracují – střediska Náruč a Strom naděje.</w:t>
      </w:r>
    </w:p>
    <w:p w:rsidR="00F52018" w:rsidRDefault="00F52018">
      <w:r>
        <w:t>CZ od 1. července jmenovalo novým spirituálem pro HTF UK br. Filipa Sedláka.</w:t>
      </w:r>
    </w:p>
    <w:p w:rsidR="00F52018" w:rsidRDefault="00F52018">
      <w:r>
        <w:t>CZ vzalo na vědomí zprávu o činnosti a hospodaření IEP za rok 2017.</w:t>
      </w:r>
      <w:r w:rsidR="00F57A5F">
        <w:t xml:space="preserve"> Zvolilo novou členku dozorčí rady IEP za olomouckou diecézi, ses. Ing. Petru Bartoňovou.</w:t>
      </w:r>
    </w:p>
    <w:p w:rsidR="00C93C1E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Církevní zastupitelstvo se dále seznámilo se zprávou církevního revizního finančního výboru.</w:t>
      </w:r>
    </w:p>
    <w:p w:rsidR="00F52018" w:rsidRDefault="00F52018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Zpráva o hospodaření ústředí za rok 2017 nebyla před</w:t>
      </w:r>
      <w:r w:rsidR="00F57A5F">
        <w:rPr>
          <w:color w:val="333333"/>
          <w:shd w:val="clear" w:color="auto" w:fill="FFFFFF"/>
        </w:rPr>
        <w:t>ložena, ale do konce června budou</w:t>
      </w:r>
      <w:r>
        <w:rPr>
          <w:color w:val="333333"/>
          <w:shd w:val="clear" w:color="auto" w:fill="FFFFFF"/>
        </w:rPr>
        <w:t xml:space="preserve"> daňové přiznání i audit dokončeny.</w:t>
      </w:r>
    </w:p>
    <w:p w:rsidR="00F52018" w:rsidRDefault="00F52018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CZ vzalo na vědomí zprávy diecézních rad.</w:t>
      </w:r>
    </w:p>
    <w:p w:rsidR="00F52018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 závěru </w:t>
      </w:r>
      <w:r w:rsidR="00F52018">
        <w:rPr>
          <w:color w:val="333333"/>
          <w:shd w:val="clear" w:color="auto" w:fill="FFFFFF"/>
        </w:rPr>
        <w:t>jednání CZ byly předány pozvánky na nejbližší akce, organizované diecézemi a ústředím církve.</w:t>
      </w:r>
    </w:p>
    <w:p w:rsidR="00C93C1E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CZ bylo po schválení souhrnného usnesení (publikováno v Úředních zprávách CČSH č. 2/201</w:t>
      </w:r>
      <w:r w:rsidR="00F52018">
        <w:rPr>
          <w:color w:val="333333"/>
          <w:shd w:val="clear" w:color="auto" w:fill="FFFFFF"/>
        </w:rPr>
        <w:t>8</w:t>
      </w:r>
      <w:r>
        <w:rPr>
          <w:color w:val="333333"/>
          <w:shd w:val="clear" w:color="auto" w:fill="FFFFFF"/>
        </w:rPr>
        <w:t xml:space="preserve"> z </w:t>
      </w:r>
      <w:r w:rsidR="00F52018">
        <w:rPr>
          <w:color w:val="333333"/>
          <w:shd w:val="clear" w:color="auto" w:fill="FFFFFF"/>
        </w:rPr>
        <w:t>20</w:t>
      </w:r>
      <w:r>
        <w:rPr>
          <w:color w:val="333333"/>
          <w:shd w:val="clear" w:color="auto" w:fill="FFFFFF"/>
        </w:rPr>
        <w:t>. 6. 201</w:t>
      </w:r>
      <w:r w:rsidR="00F52018">
        <w:rPr>
          <w:color w:val="333333"/>
          <w:shd w:val="clear" w:color="auto" w:fill="FFFFFF"/>
        </w:rPr>
        <w:t>8</w:t>
      </w:r>
      <w:r>
        <w:rPr>
          <w:color w:val="333333"/>
          <w:shd w:val="clear" w:color="auto" w:fill="FFFFFF"/>
        </w:rPr>
        <w:t xml:space="preserve">) ukončeno </w:t>
      </w:r>
      <w:r w:rsidR="00F52018">
        <w:rPr>
          <w:color w:val="333333"/>
          <w:shd w:val="clear" w:color="auto" w:fill="FFFFFF"/>
        </w:rPr>
        <w:t xml:space="preserve">textem </w:t>
      </w:r>
      <w:r w:rsidR="00F52018">
        <w:t xml:space="preserve">ze Žalmu 33,20-22, požehnáním br. </w:t>
      </w:r>
      <w:proofErr w:type="gramStart"/>
      <w:r w:rsidR="00F52018">
        <w:t>patriarchy</w:t>
      </w:r>
      <w:proofErr w:type="gramEnd"/>
      <w:r w:rsidR="00F52018">
        <w:t xml:space="preserve"> a </w:t>
      </w:r>
      <w:r w:rsidR="00F52018" w:rsidRPr="00A7476D">
        <w:t xml:space="preserve">písní č. </w:t>
      </w:r>
      <w:r w:rsidR="00F52018">
        <w:t>144.</w:t>
      </w:r>
    </w:p>
    <w:p w:rsidR="00C93C1E" w:rsidRDefault="00C93C1E" w:rsidP="009B75C9">
      <w:pPr>
        <w:outlineLvl w:val="0"/>
        <w:rPr>
          <w:color w:val="333333"/>
          <w:shd w:val="clear" w:color="auto" w:fill="FFFFFF"/>
        </w:rPr>
      </w:pPr>
    </w:p>
    <w:p w:rsidR="00C93C1E" w:rsidRPr="0013548D" w:rsidRDefault="00C93C1E" w:rsidP="009B75C9">
      <w:pPr>
        <w:outlineLvl w:val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Jana </w:t>
      </w:r>
      <w:proofErr w:type="spellStart"/>
      <w:r>
        <w:rPr>
          <w:color w:val="333333"/>
          <w:shd w:val="clear" w:color="auto" w:fill="FFFFFF"/>
        </w:rPr>
        <w:t>Krajčiříková</w:t>
      </w:r>
      <w:proofErr w:type="spellEnd"/>
      <w:r>
        <w:rPr>
          <w:color w:val="333333"/>
          <w:shd w:val="clear" w:color="auto" w:fill="FFFFFF"/>
        </w:rPr>
        <w:t>, tajemnice ÚR</w:t>
      </w:r>
    </w:p>
    <w:p w:rsidR="009B75C9" w:rsidRDefault="009B75C9"/>
    <w:sectPr w:rsidR="009B75C9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4496C"/>
    <w:rsid w:val="00007038"/>
    <w:rsid w:val="000E2B81"/>
    <w:rsid w:val="00594863"/>
    <w:rsid w:val="005A1F79"/>
    <w:rsid w:val="0072230A"/>
    <w:rsid w:val="0074496C"/>
    <w:rsid w:val="009917FC"/>
    <w:rsid w:val="009B75C9"/>
    <w:rsid w:val="00C93C1E"/>
    <w:rsid w:val="00DF2F55"/>
    <w:rsid w:val="00E2667D"/>
    <w:rsid w:val="00F14617"/>
    <w:rsid w:val="00F52018"/>
    <w:rsid w:val="00F5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B75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jana.krajcirikova</cp:lastModifiedBy>
  <cp:revision>2</cp:revision>
  <dcterms:created xsi:type="dcterms:W3CDTF">2018-06-19T11:54:00Z</dcterms:created>
  <dcterms:modified xsi:type="dcterms:W3CDTF">2018-06-19T11:54:00Z</dcterms:modified>
</cp:coreProperties>
</file>