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89" w:rsidRDefault="00281DD0" w:rsidP="00281DD0">
      <w:pPr>
        <w:jc w:val="center"/>
        <w:rPr>
          <w:rFonts w:cs="Calibri"/>
          <w:sz w:val="24"/>
          <w:szCs w:val="24"/>
        </w:rPr>
      </w:pPr>
      <w:r w:rsidRPr="00281DD0">
        <w:rPr>
          <w:rFonts w:cs="Calibri"/>
          <w:sz w:val="24"/>
          <w:szCs w:val="24"/>
        </w:rPr>
        <w:t>POSELSTVÍ GENERÁLNÍ SYNODY DUCHOVNÍCH CÍRKVE ČESKOSLOVENSKÉ HUSITSKÉ KE STOLETÉMU VÝROČÍ ZALOŽENÍ REPUBLIKY</w:t>
      </w:r>
    </w:p>
    <w:p w:rsidR="00281DD0" w:rsidRPr="00281DD0" w:rsidRDefault="00281DD0" w:rsidP="00281DD0">
      <w:pPr>
        <w:jc w:val="center"/>
        <w:rPr>
          <w:rFonts w:cs="Calibri"/>
          <w:sz w:val="24"/>
          <w:szCs w:val="24"/>
        </w:rPr>
      </w:pPr>
      <w:r w:rsidRPr="00281DD0">
        <w:rPr>
          <w:rFonts w:cs="Calibri"/>
          <w:sz w:val="24"/>
          <w:szCs w:val="24"/>
        </w:rPr>
        <w:t xml:space="preserve"> 1918 – 2018</w:t>
      </w:r>
    </w:p>
    <w:p w:rsidR="00281DD0" w:rsidRPr="00281DD0" w:rsidRDefault="00281DD0" w:rsidP="00281DD0">
      <w:pPr>
        <w:jc w:val="center"/>
        <w:rPr>
          <w:rFonts w:cs="Calibri"/>
          <w:i/>
          <w:color w:val="FF0000"/>
          <w:sz w:val="24"/>
          <w:szCs w:val="24"/>
        </w:rPr>
      </w:pPr>
      <w:r w:rsidRPr="00281DD0">
        <w:rPr>
          <w:rFonts w:cs="Calibri"/>
          <w:i/>
          <w:color w:val="FF0000"/>
          <w:sz w:val="24"/>
          <w:szCs w:val="24"/>
        </w:rPr>
        <w:t>(verze návrhu z </w:t>
      </w:r>
      <w:r w:rsidR="00717DE4">
        <w:rPr>
          <w:rFonts w:cs="Calibri"/>
          <w:i/>
          <w:color w:val="FF0000"/>
          <w:sz w:val="24"/>
          <w:szCs w:val="24"/>
        </w:rPr>
        <w:t>12</w:t>
      </w:r>
      <w:r w:rsidRPr="00281DD0">
        <w:rPr>
          <w:rFonts w:cs="Calibri"/>
          <w:i/>
          <w:color w:val="FF0000"/>
          <w:sz w:val="24"/>
          <w:szCs w:val="24"/>
        </w:rPr>
        <w:t xml:space="preserve">. </w:t>
      </w:r>
      <w:r w:rsidR="00717DE4">
        <w:rPr>
          <w:rFonts w:cs="Calibri"/>
          <w:i/>
          <w:color w:val="FF0000"/>
          <w:sz w:val="24"/>
          <w:szCs w:val="24"/>
        </w:rPr>
        <w:t>4</w:t>
      </w:r>
      <w:r w:rsidRPr="00281DD0">
        <w:rPr>
          <w:rFonts w:cs="Calibri"/>
          <w:i/>
          <w:color w:val="FF0000"/>
          <w:sz w:val="24"/>
          <w:szCs w:val="24"/>
        </w:rPr>
        <w:t>. 201</w:t>
      </w:r>
      <w:r w:rsidR="00342FF7">
        <w:rPr>
          <w:rFonts w:cs="Calibri"/>
          <w:i/>
          <w:color w:val="FF0000"/>
          <w:sz w:val="24"/>
          <w:szCs w:val="24"/>
        </w:rPr>
        <w:t>8</w:t>
      </w:r>
      <w:r w:rsidR="00717DE4">
        <w:rPr>
          <w:rFonts w:cs="Calibri"/>
          <w:i/>
          <w:color w:val="FF0000"/>
          <w:sz w:val="24"/>
          <w:szCs w:val="24"/>
        </w:rPr>
        <w:t xml:space="preserve"> připravovaného věroučnou komisí</w:t>
      </w:r>
      <w:r w:rsidRPr="00281DD0">
        <w:rPr>
          <w:rFonts w:cs="Calibri"/>
          <w:i/>
          <w:color w:val="FF0000"/>
          <w:sz w:val="24"/>
          <w:szCs w:val="24"/>
        </w:rPr>
        <w:t>)</w:t>
      </w:r>
    </w:p>
    <w:p w:rsidR="00281DD0" w:rsidRPr="00281DD0" w:rsidRDefault="00281DD0" w:rsidP="00281DD0">
      <w:pPr>
        <w:jc w:val="both"/>
        <w:rPr>
          <w:rFonts w:cs="Calibri"/>
          <w:sz w:val="24"/>
          <w:szCs w:val="24"/>
        </w:rPr>
      </w:pPr>
      <w:r w:rsidRPr="00281DD0">
        <w:rPr>
          <w:rFonts w:cs="Calibri"/>
          <w:i/>
          <w:sz w:val="24"/>
          <w:szCs w:val="24"/>
        </w:rPr>
        <w:t>‚Chvalte Hospodina, všichni národové, a vzdej mu chválu, lid všech zemí‘</w:t>
      </w:r>
      <w:r w:rsidRPr="00281DD0">
        <w:rPr>
          <w:rFonts w:cs="Calibri"/>
          <w:sz w:val="24"/>
          <w:szCs w:val="24"/>
        </w:rPr>
        <w:t xml:space="preserve"> (Ř 15,11).</w:t>
      </w:r>
    </w:p>
    <w:p w:rsidR="00717DE4" w:rsidRDefault="00717DE4" w:rsidP="00281DD0">
      <w:pPr>
        <w:jc w:val="both"/>
        <w:rPr>
          <w:rFonts w:cs="Calibri"/>
          <w:i/>
          <w:color w:val="FF0000"/>
          <w:sz w:val="24"/>
          <w:szCs w:val="24"/>
        </w:rPr>
      </w:pPr>
    </w:p>
    <w:p w:rsidR="00281DD0" w:rsidRPr="00281DD0" w:rsidRDefault="00281DD0" w:rsidP="00281DD0">
      <w:pPr>
        <w:jc w:val="both"/>
        <w:rPr>
          <w:rFonts w:cs="Calibri"/>
          <w:i/>
          <w:color w:val="FF0000"/>
          <w:sz w:val="24"/>
          <w:szCs w:val="24"/>
        </w:rPr>
      </w:pPr>
      <w:r w:rsidRPr="00281DD0">
        <w:rPr>
          <w:rFonts w:cs="Calibri"/>
          <w:i/>
          <w:color w:val="FF0000"/>
          <w:sz w:val="24"/>
          <w:szCs w:val="24"/>
        </w:rPr>
        <w:t xml:space="preserve">Biblické slovo o zvěstování národům </w:t>
      </w:r>
    </w:p>
    <w:p w:rsidR="00281DD0" w:rsidRPr="00281DD0" w:rsidRDefault="00281DD0" w:rsidP="00281DD0">
      <w:pPr>
        <w:jc w:val="both"/>
        <w:rPr>
          <w:rFonts w:cs="Calibri"/>
          <w:color w:val="000000" w:themeColor="text1"/>
          <w:sz w:val="24"/>
          <w:szCs w:val="24"/>
        </w:rPr>
      </w:pPr>
      <w:r w:rsidRPr="00281DD0">
        <w:rPr>
          <w:rFonts w:cs="Calibri"/>
          <w:color w:val="000000" w:themeColor="text1"/>
          <w:sz w:val="24"/>
          <w:szCs w:val="24"/>
        </w:rPr>
        <w:t>1. Ježíš Nazaretský povolal společenství svých apoštolů a prvních učedníků k zvěstování evangelia nejen jednotlivcům, nýbrž i celým národům. „Jděte ke všem národům a získávejte mi učedníky, křtěte je ve jméno Otce i Syna i Ducha svatého a učte je, aby zachovávali všecko, co jsem vám přikázal“ (</w:t>
      </w:r>
      <w:proofErr w:type="spellStart"/>
      <w:r w:rsidRPr="00281DD0">
        <w:rPr>
          <w:rFonts w:cs="Calibri"/>
          <w:color w:val="000000" w:themeColor="text1"/>
          <w:sz w:val="24"/>
          <w:szCs w:val="24"/>
        </w:rPr>
        <w:t>Mt</w:t>
      </w:r>
      <w:proofErr w:type="spellEnd"/>
      <w:r w:rsidRPr="00281DD0">
        <w:rPr>
          <w:rFonts w:cs="Calibri"/>
          <w:color w:val="000000" w:themeColor="text1"/>
          <w:sz w:val="24"/>
          <w:szCs w:val="24"/>
        </w:rPr>
        <w:t xml:space="preserve"> 28,19-20a). V návaznosti na jejich činy jsme i my ve jménu Ježíše Krista vysláni „zvěstovat pokání na odpuštění hříchů všem národům“ (L 24,47), zejména pak národu, který je naším domovem. </w:t>
      </w:r>
    </w:p>
    <w:p w:rsidR="00281DD0" w:rsidRPr="00281DD0" w:rsidRDefault="00281DD0" w:rsidP="00281DD0">
      <w:pPr>
        <w:jc w:val="both"/>
        <w:rPr>
          <w:rFonts w:cs="Calibri"/>
          <w:i/>
          <w:color w:val="FF0000"/>
          <w:sz w:val="24"/>
          <w:szCs w:val="24"/>
        </w:rPr>
      </w:pPr>
      <w:r w:rsidRPr="00281DD0">
        <w:rPr>
          <w:rFonts w:cs="Calibri"/>
          <w:i/>
          <w:color w:val="FF0000"/>
          <w:sz w:val="24"/>
          <w:szCs w:val="24"/>
        </w:rPr>
        <w:t>Vztah CČSH ke státu</w:t>
      </w:r>
    </w:p>
    <w:p w:rsidR="00281DD0" w:rsidRPr="00281DD0" w:rsidRDefault="00281DD0" w:rsidP="00281DD0">
      <w:pPr>
        <w:jc w:val="both"/>
        <w:rPr>
          <w:rFonts w:cs="Calibri"/>
          <w:color w:val="000000" w:themeColor="text1"/>
          <w:sz w:val="24"/>
          <w:szCs w:val="24"/>
        </w:rPr>
      </w:pPr>
      <w:r w:rsidRPr="00281DD0">
        <w:rPr>
          <w:rFonts w:cs="Calibri"/>
          <w:color w:val="000000" w:themeColor="text1"/>
          <w:sz w:val="24"/>
          <w:szCs w:val="24"/>
        </w:rPr>
        <w:t xml:space="preserve">2. Naše společenství má ke svému státu mimořádný vztah, neboť vznik svobodného Československa 28. října 1918 umožnil vznik svobodné Církve československé </w:t>
      </w:r>
      <w:r w:rsidR="00C152A3">
        <w:rPr>
          <w:rFonts w:cs="Calibri"/>
          <w:color w:val="000000" w:themeColor="text1"/>
          <w:sz w:val="24"/>
          <w:szCs w:val="24"/>
        </w:rPr>
        <w:t>(</w:t>
      </w:r>
      <w:r w:rsidRPr="00281DD0">
        <w:rPr>
          <w:rFonts w:cs="Calibri"/>
          <w:color w:val="000000" w:themeColor="text1"/>
          <w:sz w:val="24"/>
          <w:szCs w:val="24"/>
        </w:rPr>
        <w:t>husitské</w:t>
      </w:r>
      <w:r w:rsidR="00C152A3">
        <w:rPr>
          <w:rFonts w:cs="Calibri"/>
          <w:color w:val="000000" w:themeColor="text1"/>
          <w:sz w:val="24"/>
          <w:szCs w:val="24"/>
        </w:rPr>
        <w:t>)</w:t>
      </w:r>
      <w:r w:rsidRPr="00281DD0">
        <w:rPr>
          <w:rFonts w:cs="Calibri"/>
          <w:color w:val="000000" w:themeColor="text1"/>
          <w:sz w:val="24"/>
          <w:szCs w:val="24"/>
        </w:rPr>
        <w:t xml:space="preserve"> dne 8. ledna 1920. Nová církev pochopila, že ideové a duchovní pilíře nového státu mají křesťanský rozměr. Řadu z nich rozvinula a vtělila do svého života. V duchu katolického modernismu a myšlenkového odkazu T. G. Masaryka porozuměla ideji demokracie jako ochraně proti zbožštění osob i společnosti. Ideu svobody svědomí a náboženského přesvědčení pojala jako základní princip důstojnosti a svébytnosti každé osoby. Těmito principy, vycházející</w:t>
      </w:r>
      <w:r w:rsidR="00342FF7">
        <w:rPr>
          <w:rFonts w:cs="Calibri"/>
          <w:color w:val="000000" w:themeColor="text1"/>
          <w:sz w:val="24"/>
          <w:szCs w:val="24"/>
        </w:rPr>
        <w:t>mi</w:t>
      </w:r>
      <w:r w:rsidRPr="00281DD0">
        <w:rPr>
          <w:rFonts w:cs="Calibri"/>
          <w:color w:val="000000" w:themeColor="text1"/>
          <w:sz w:val="24"/>
          <w:szCs w:val="24"/>
        </w:rPr>
        <w:t xml:space="preserve"> z hodnoty každého člověka před Bohem, by se měl řídit stát, ale i náboženské společenství a církevní organizace.</w:t>
      </w:r>
    </w:p>
    <w:p w:rsidR="00281DD0" w:rsidRPr="00281DD0" w:rsidRDefault="00281DD0" w:rsidP="00281DD0">
      <w:pPr>
        <w:jc w:val="both"/>
        <w:rPr>
          <w:rFonts w:cs="Calibri"/>
          <w:i/>
          <w:color w:val="FF0000"/>
          <w:sz w:val="24"/>
          <w:szCs w:val="24"/>
        </w:rPr>
      </w:pPr>
      <w:r w:rsidRPr="00281DD0">
        <w:rPr>
          <w:rFonts w:cs="Calibri"/>
          <w:i/>
          <w:color w:val="FF0000"/>
          <w:sz w:val="24"/>
          <w:szCs w:val="24"/>
        </w:rPr>
        <w:t>Národní křesťanské tradice a duchovní autority</w:t>
      </w:r>
    </w:p>
    <w:p w:rsidR="00281DD0" w:rsidRPr="00281DD0" w:rsidRDefault="00281DD0" w:rsidP="00281DD0">
      <w:pPr>
        <w:jc w:val="both"/>
        <w:rPr>
          <w:rFonts w:cs="Calibri"/>
          <w:color w:val="000000" w:themeColor="text1"/>
          <w:sz w:val="24"/>
          <w:szCs w:val="24"/>
        </w:rPr>
      </w:pPr>
      <w:r w:rsidRPr="00281DD0">
        <w:rPr>
          <w:rFonts w:cs="Calibri"/>
          <w:color w:val="000000" w:themeColor="text1"/>
          <w:sz w:val="24"/>
          <w:szCs w:val="24"/>
        </w:rPr>
        <w:t xml:space="preserve">3. Identitu svobodné a demokratické společnosti Církev československá husitská posilovala a upevňovala od svých prvopočátků navazováním na národní křesťanské tradice. Jejich </w:t>
      </w:r>
      <w:proofErr w:type="spellStart"/>
      <w:r w:rsidRPr="00281DD0">
        <w:rPr>
          <w:rFonts w:cs="Calibri"/>
          <w:i/>
          <w:color w:val="000000" w:themeColor="text1"/>
          <w:sz w:val="24"/>
          <w:szCs w:val="24"/>
        </w:rPr>
        <w:t>kairos</w:t>
      </w:r>
      <w:proofErr w:type="spellEnd"/>
      <w:r w:rsidRPr="00281DD0">
        <w:rPr>
          <w:rFonts w:cs="Calibri"/>
          <w:i/>
          <w:color w:val="000000" w:themeColor="text1"/>
          <w:sz w:val="24"/>
          <w:szCs w:val="24"/>
        </w:rPr>
        <w:t xml:space="preserve"> </w:t>
      </w:r>
      <w:r w:rsidRPr="00281DD0">
        <w:rPr>
          <w:rFonts w:cs="Calibri"/>
          <w:color w:val="000000" w:themeColor="text1"/>
          <w:sz w:val="24"/>
          <w:szCs w:val="24"/>
        </w:rPr>
        <w:t>spatřovala v působení slovanských apoštolů Cyrila a Metoděje, v prosazování a upevňování křesťanských hodnot knížetem Václavem a biskupem Vojtěchem, v reformačním díle Jana Husa, který svou mučednickou smrtí v Kostnici vtělil do charakteru národa význam Kristovy oběti, v činech českých reformátorů a v aktivitách bratrského biskupa a učitele národů Jana Amose Komenského. Jeho proroctví „</w:t>
      </w:r>
      <w:r w:rsidRPr="00281DD0">
        <w:rPr>
          <w:rFonts w:cs="Calibri"/>
          <w:i/>
          <w:color w:val="000000" w:themeColor="text1"/>
          <w:sz w:val="24"/>
          <w:szCs w:val="24"/>
        </w:rPr>
        <w:t>vláda věcí Tvých vrátí se Ti opět v ruce Tvé</w:t>
      </w:r>
      <w:r w:rsidRPr="00281DD0">
        <w:rPr>
          <w:rFonts w:cs="Calibri"/>
          <w:color w:val="000000" w:themeColor="text1"/>
          <w:sz w:val="24"/>
          <w:szCs w:val="24"/>
        </w:rPr>
        <w:t>“ církev nevnímala pouze v rovině vzniku svobodné demokratické republiky, nýbrž i v rovině obnovy svobodného duchovního života.</w:t>
      </w:r>
    </w:p>
    <w:p w:rsidR="00281DD0" w:rsidRPr="00281DD0" w:rsidRDefault="00281DD0" w:rsidP="00281DD0">
      <w:pPr>
        <w:jc w:val="both"/>
        <w:rPr>
          <w:rFonts w:cs="Calibri"/>
          <w:i/>
          <w:color w:val="FF0000"/>
          <w:sz w:val="24"/>
          <w:szCs w:val="24"/>
        </w:rPr>
      </w:pPr>
      <w:r w:rsidRPr="00281DD0">
        <w:rPr>
          <w:rFonts w:cs="Calibri"/>
          <w:i/>
          <w:color w:val="FF0000"/>
          <w:sz w:val="24"/>
          <w:szCs w:val="24"/>
        </w:rPr>
        <w:t>Působení církve ve společnosti – dějinný pohled</w:t>
      </w:r>
    </w:p>
    <w:p w:rsidR="00281DD0" w:rsidRPr="00281DD0" w:rsidRDefault="00281DD0" w:rsidP="00281DD0">
      <w:pPr>
        <w:jc w:val="both"/>
        <w:rPr>
          <w:rFonts w:cs="Calibri"/>
          <w:color w:val="000000" w:themeColor="text1"/>
          <w:sz w:val="24"/>
          <w:szCs w:val="24"/>
        </w:rPr>
      </w:pPr>
      <w:r w:rsidRPr="00281DD0">
        <w:rPr>
          <w:rFonts w:cs="Calibri"/>
          <w:color w:val="000000" w:themeColor="text1"/>
          <w:sz w:val="24"/>
          <w:szCs w:val="24"/>
        </w:rPr>
        <w:t xml:space="preserve">4. Od počátku sobě Církev československá husitská </w:t>
      </w:r>
      <w:r w:rsidR="00342FF7" w:rsidRPr="00281DD0">
        <w:rPr>
          <w:rFonts w:cs="Calibri"/>
          <w:color w:val="000000" w:themeColor="text1"/>
          <w:sz w:val="24"/>
          <w:szCs w:val="24"/>
        </w:rPr>
        <w:t xml:space="preserve">porozuměla </w:t>
      </w:r>
      <w:r w:rsidRPr="00281DD0">
        <w:rPr>
          <w:rFonts w:cs="Calibri"/>
          <w:color w:val="000000" w:themeColor="text1"/>
          <w:sz w:val="24"/>
          <w:szCs w:val="24"/>
        </w:rPr>
        <w:t xml:space="preserve">jako sboru Páně, který je ustanoven na základě evangelia Kristova (Provolání </w:t>
      </w:r>
      <w:r w:rsidRPr="00281DD0">
        <w:rPr>
          <w:rFonts w:cs="Calibri"/>
          <w:i/>
          <w:color w:val="000000" w:themeColor="text1"/>
          <w:sz w:val="24"/>
          <w:szCs w:val="24"/>
        </w:rPr>
        <w:t>Národu československému!</w:t>
      </w:r>
      <w:r w:rsidRPr="00281DD0">
        <w:rPr>
          <w:rFonts w:cs="Calibri"/>
          <w:color w:val="000000" w:themeColor="text1"/>
          <w:sz w:val="24"/>
          <w:szCs w:val="24"/>
        </w:rPr>
        <w:t xml:space="preserve"> z 10. ledna 1920) a pochopila, že obsah evangelia se sice nemění, ale jeho zvěstování jedinci i národu může nabývat různých podob. V době vzniku Československa přijala svůj úkol zvěstování a </w:t>
      </w:r>
      <w:r w:rsidRPr="00281DD0">
        <w:rPr>
          <w:rFonts w:cs="Calibri"/>
          <w:color w:val="000000" w:themeColor="text1"/>
          <w:sz w:val="24"/>
          <w:szCs w:val="24"/>
        </w:rPr>
        <w:lastRenderedPageBreak/>
        <w:t>služby společnosti v podobě zprostředkování pokladu tradičního bohoslužebného života v českém jazyce, v rozsáhlé sociální, charitativní a kulturní činnosti a v obnově mezilidských vztahů. V období totalitních režimů byla proniknuta biblickou reformou a duchovní obnovou a ve svých náboženských obcích vytvořila jedinečné místo pro setkání s Ježíšem Kristem, obnovitelem mezilidské důvěry, lásky a odvahy. Díky tomu, že Církev československá husitská spolu s dalšími křesťanskými církvemi ve svých společenstvích zachovala ostrovy svobodného myšlení a prostory pro lidské sdílení jako alternativu proti totalitním ideologiím, pomáhala stabilizovat obnovovanou demokracii v 90. letech 20. století.</w:t>
      </w:r>
    </w:p>
    <w:p w:rsidR="00281DD0" w:rsidRPr="00281DD0" w:rsidRDefault="00281DD0" w:rsidP="00281DD0">
      <w:pPr>
        <w:jc w:val="both"/>
        <w:rPr>
          <w:rFonts w:cs="Calibri"/>
          <w:i/>
          <w:color w:val="FF0000"/>
          <w:sz w:val="24"/>
          <w:szCs w:val="24"/>
        </w:rPr>
      </w:pPr>
      <w:r w:rsidRPr="00281DD0">
        <w:rPr>
          <w:rFonts w:cs="Calibri"/>
          <w:i/>
          <w:color w:val="FF0000"/>
          <w:sz w:val="24"/>
          <w:szCs w:val="24"/>
        </w:rPr>
        <w:t>Současná církev a její úkoly vzhledem ke společnosti</w:t>
      </w:r>
    </w:p>
    <w:p w:rsidR="00281DD0" w:rsidRPr="00281DD0" w:rsidRDefault="00281DD0" w:rsidP="00281DD0">
      <w:pPr>
        <w:jc w:val="both"/>
        <w:rPr>
          <w:rFonts w:cs="Calibri"/>
          <w:color w:val="000000" w:themeColor="text1"/>
          <w:sz w:val="24"/>
          <w:szCs w:val="24"/>
        </w:rPr>
      </w:pPr>
      <w:r w:rsidRPr="00281DD0">
        <w:rPr>
          <w:rFonts w:cs="Calibri"/>
          <w:color w:val="000000" w:themeColor="text1"/>
          <w:sz w:val="24"/>
          <w:szCs w:val="24"/>
        </w:rPr>
        <w:t xml:space="preserve">5. U příležitosti vzácného </w:t>
      </w:r>
      <w:r w:rsidR="008136EC" w:rsidRPr="00281DD0">
        <w:rPr>
          <w:rFonts w:cs="Calibri"/>
          <w:color w:val="000000" w:themeColor="text1"/>
          <w:sz w:val="24"/>
          <w:szCs w:val="24"/>
        </w:rPr>
        <w:t xml:space="preserve">stoletého </w:t>
      </w:r>
      <w:r w:rsidRPr="00281DD0">
        <w:rPr>
          <w:rFonts w:cs="Calibri"/>
          <w:color w:val="000000" w:themeColor="text1"/>
          <w:sz w:val="24"/>
          <w:szCs w:val="24"/>
        </w:rPr>
        <w:t xml:space="preserve">výročí založení republiky vyznáváme, že chceme i nadále obnovovat duchovní život a mezilidské vztahy v naší společnosti zvěstováním evangelia. Jsme stavěni před nové úkoly, které krystalizují v problémech současného světa. Ve společnosti, která je v poslední době ohrožována nově se rodícími sympatiemi k totalitnímu řízení společnosti, budeme nadále udržovat vědomí křesťanských základů demokracie a rovnosti. Budeme vystupovat jako obhájci svobody myšlení, veřejného projevu a křesťanských hodnot, kterým rozumíme jako základům zdravého a bezpečného státu a jako bariéře proti rozředění mravních principů v současné společnosti. V duchu evangelia Ježíše Krista se hodláme zastávat práv </w:t>
      </w:r>
      <w:proofErr w:type="spellStart"/>
      <w:r w:rsidRPr="00281DD0">
        <w:rPr>
          <w:rFonts w:cs="Calibri"/>
          <w:color w:val="000000" w:themeColor="text1"/>
          <w:sz w:val="24"/>
          <w:szCs w:val="24"/>
        </w:rPr>
        <w:t>marginalizovaných</w:t>
      </w:r>
      <w:proofErr w:type="spellEnd"/>
      <w:r w:rsidRPr="00281DD0">
        <w:rPr>
          <w:rFonts w:cs="Calibri"/>
          <w:color w:val="000000" w:themeColor="text1"/>
          <w:sz w:val="24"/>
          <w:szCs w:val="24"/>
        </w:rPr>
        <w:t xml:space="preserve"> skupin, zejména dětí bez rodičů, lidí bez domova, seniorů a cizinců, kteří v naší zemi hledají útočiště před různými formami útlaku a strádání. S úctou k důstojnosti člověka budeme vystupovat proti všem formám náboženského násilí i proti takovým ideologiím, které relativizují etická pravidla soužití jednotlivců i skupin. Zvláště pak chceme </w:t>
      </w:r>
      <w:r w:rsidR="002A224D">
        <w:rPr>
          <w:rFonts w:cs="Calibri"/>
          <w:color w:val="000000" w:themeColor="text1"/>
          <w:sz w:val="24"/>
          <w:szCs w:val="24"/>
        </w:rPr>
        <w:t>nabízet</w:t>
      </w:r>
      <w:r w:rsidRPr="00281DD0">
        <w:rPr>
          <w:rFonts w:cs="Calibri"/>
          <w:color w:val="000000" w:themeColor="text1"/>
          <w:sz w:val="24"/>
          <w:szCs w:val="24"/>
        </w:rPr>
        <w:t xml:space="preserve"> </w:t>
      </w:r>
      <w:r w:rsidR="002A224D">
        <w:rPr>
          <w:rFonts w:cs="Calibri"/>
          <w:color w:val="000000" w:themeColor="text1"/>
          <w:sz w:val="24"/>
          <w:szCs w:val="24"/>
        </w:rPr>
        <w:t xml:space="preserve">alternativu k </w:t>
      </w:r>
      <w:bookmarkStart w:id="0" w:name="_GoBack"/>
      <w:bookmarkEnd w:id="0"/>
      <w:r w:rsidRPr="00281DD0">
        <w:rPr>
          <w:rFonts w:cs="Calibri"/>
          <w:color w:val="000000" w:themeColor="text1"/>
          <w:sz w:val="24"/>
          <w:szCs w:val="24"/>
        </w:rPr>
        <w:t xml:space="preserve">individualistické atomizaci a fragmentaci společnosti obnovou funkčnosti života v komunitách přijímajících duchovní základy </w:t>
      </w:r>
      <w:proofErr w:type="spellStart"/>
      <w:r w:rsidRPr="00281DD0">
        <w:rPr>
          <w:rFonts w:cs="Calibri"/>
          <w:color w:val="000000" w:themeColor="text1"/>
          <w:sz w:val="24"/>
          <w:szCs w:val="24"/>
        </w:rPr>
        <w:t>spolulidství</w:t>
      </w:r>
      <w:proofErr w:type="spellEnd"/>
      <w:r w:rsidRPr="00281DD0">
        <w:rPr>
          <w:rFonts w:cs="Calibri"/>
          <w:color w:val="000000" w:themeColor="text1"/>
          <w:sz w:val="24"/>
          <w:szCs w:val="24"/>
        </w:rPr>
        <w:t xml:space="preserve">, jež si biblicky připomínáme Ježíšovým </w:t>
      </w:r>
      <w:proofErr w:type="spellStart"/>
      <w:r w:rsidRPr="00281DD0">
        <w:rPr>
          <w:rFonts w:cs="Calibri"/>
          <w:color w:val="000000" w:themeColor="text1"/>
          <w:sz w:val="24"/>
          <w:szCs w:val="24"/>
        </w:rPr>
        <w:t>dvojpřikázáním</w:t>
      </w:r>
      <w:proofErr w:type="spellEnd"/>
      <w:r w:rsidRPr="00281DD0">
        <w:rPr>
          <w:rFonts w:cs="Calibri"/>
          <w:color w:val="000000" w:themeColor="text1"/>
          <w:sz w:val="24"/>
          <w:szCs w:val="24"/>
        </w:rPr>
        <w:t xml:space="preserve"> lásky:</w:t>
      </w:r>
      <w:r w:rsidRPr="00281DD0">
        <w:rPr>
          <w:rFonts w:cs="Calibri"/>
          <w:color w:val="000000" w:themeColor="text1"/>
          <w:spacing w:val="8"/>
          <w:sz w:val="24"/>
          <w:szCs w:val="24"/>
        </w:rPr>
        <w:t> </w:t>
      </w:r>
      <w:r w:rsidRPr="00281DD0">
        <w:rPr>
          <w:rFonts w:cs="Calibri"/>
          <w:color w:val="000000" w:themeColor="text1"/>
          <w:sz w:val="24"/>
          <w:szCs w:val="24"/>
        </w:rPr>
        <w:t xml:space="preserve">„‚Miluj Hospodina, Boha svého, z celého svého srdce, celou svou duší, celou svou silou a celou svou myslí‘ a ‚miluj svého bližního jako sám sebe‘“ (L 10,27). </w:t>
      </w:r>
    </w:p>
    <w:p w:rsidR="00281DD0" w:rsidRPr="00281DD0" w:rsidRDefault="00281DD0" w:rsidP="00281DD0">
      <w:pPr>
        <w:jc w:val="both"/>
        <w:rPr>
          <w:rFonts w:cs="Calibri"/>
          <w:i/>
          <w:color w:val="FF0000"/>
          <w:sz w:val="24"/>
          <w:szCs w:val="24"/>
        </w:rPr>
      </w:pPr>
      <w:r w:rsidRPr="00281DD0">
        <w:rPr>
          <w:rFonts w:cs="Calibri"/>
          <w:i/>
          <w:color w:val="FF0000"/>
          <w:sz w:val="24"/>
          <w:szCs w:val="24"/>
        </w:rPr>
        <w:t>Přání a požehnání</w:t>
      </w:r>
    </w:p>
    <w:p w:rsidR="00281DD0" w:rsidRPr="00281DD0" w:rsidRDefault="00281DD0" w:rsidP="00281DD0">
      <w:pPr>
        <w:jc w:val="both"/>
        <w:rPr>
          <w:rFonts w:cs="Calibri"/>
          <w:color w:val="000000" w:themeColor="text1"/>
          <w:sz w:val="24"/>
          <w:szCs w:val="24"/>
        </w:rPr>
      </w:pPr>
      <w:r w:rsidRPr="00281DD0">
        <w:rPr>
          <w:rFonts w:cs="Calibri"/>
          <w:color w:val="000000" w:themeColor="text1"/>
          <w:sz w:val="24"/>
          <w:szCs w:val="24"/>
        </w:rPr>
        <w:t>6. Svým milovaným domovinám, České i Slovenské republice, i jejich novodobé existenci ve sjednocené Evropě</w:t>
      </w:r>
      <w:r>
        <w:rPr>
          <w:rFonts w:cs="Calibri"/>
          <w:color w:val="000000" w:themeColor="text1"/>
          <w:sz w:val="24"/>
          <w:szCs w:val="24"/>
        </w:rPr>
        <w:t>,</w:t>
      </w:r>
      <w:r w:rsidRPr="00281DD0">
        <w:rPr>
          <w:rFonts w:cs="Calibri"/>
          <w:color w:val="000000" w:themeColor="text1"/>
          <w:sz w:val="24"/>
          <w:szCs w:val="24"/>
        </w:rPr>
        <w:t xml:space="preserve"> přejeme ze srdce zdar a vyprošujeme pro ně a své spoluobčany požehnání, ochranu a vedení od našeho nebeského Otce.</w:t>
      </w:r>
    </w:p>
    <w:p w:rsidR="00717DE4" w:rsidRDefault="00717DE4" w:rsidP="00281DD0">
      <w:pPr>
        <w:jc w:val="both"/>
        <w:rPr>
          <w:rFonts w:cs="Calibri"/>
          <w:i/>
          <w:color w:val="FF0000"/>
          <w:sz w:val="24"/>
          <w:szCs w:val="24"/>
        </w:rPr>
      </w:pPr>
    </w:p>
    <w:p w:rsidR="002A224D" w:rsidRDefault="002A224D" w:rsidP="00281DD0">
      <w:pPr>
        <w:jc w:val="both"/>
        <w:rPr>
          <w:rFonts w:cs="Calibri"/>
          <w:i/>
          <w:color w:val="FF0000"/>
          <w:sz w:val="24"/>
          <w:szCs w:val="24"/>
        </w:rPr>
      </w:pPr>
    </w:p>
    <w:p w:rsidR="00281DD0" w:rsidRPr="00281DD0" w:rsidRDefault="00281DD0" w:rsidP="00281DD0">
      <w:pPr>
        <w:jc w:val="both"/>
        <w:rPr>
          <w:rFonts w:cs="Calibri"/>
          <w:i/>
          <w:color w:val="FF0000"/>
          <w:sz w:val="24"/>
          <w:szCs w:val="24"/>
        </w:rPr>
      </w:pPr>
      <w:r w:rsidRPr="00281DD0">
        <w:rPr>
          <w:rFonts w:cs="Calibri"/>
          <w:i/>
          <w:color w:val="FF0000"/>
          <w:sz w:val="24"/>
          <w:szCs w:val="24"/>
        </w:rPr>
        <w:t xml:space="preserve">Pozn. Tento text návrhu je určen </w:t>
      </w:r>
      <w:r w:rsidR="00717DE4">
        <w:rPr>
          <w:rFonts w:cs="Calibri"/>
          <w:i/>
          <w:color w:val="FF0000"/>
          <w:sz w:val="24"/>
          <w:szCs w:val="24"/>
        </w:rPr>
        <w:t xml:space="preserve">k celocírkevní </w:t>
      </w:r>
      <w:r w:rsidRPr="00281DD0">
        <w:rPr>
          <w:rFonts w:cs="Calibri"/>
          <w:i/>
          <w:color w:val="FF0000"/>
          <w:sz w:val="24"/>
          <w:szCs w:val="24"/>
        </w:rPr>
        <w:t>diskusi</w:t>
      </w:r>
      <w:r w:rsidR="00717DE4">
        <w:rPr>
          <w:rFonts w:cs="Calibri"/>
          <w:i/>
          <w:color w:val="FF0000"/>
          <w:sz w:val="24"/>
          <w:szCs w:val="24"/>
        </w:rPr>
        <w:t>. Připomínky a náměty zasílejte do 15. května 2018 na adresu: jana.krajcirikova@ccsh.cz</w:t>
      </w:r>
    </w:p>
    <w:sectPr w:rsidR="00281DD0" w:rsidRPr="00281DD0" w:rsidSect="007E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DEC"/>
    <w:multiLevelType w:val="hybridMultilevel"/>
    <w:tmpl w:val="0F8E0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81DD0"/>
    <w:rsid w:val="00230676"/>
    <w:rsid w:val="00281DD0"/>
    <w:rsid w:val="002A224D"/>
    <w:rsid w:val="00342FF7"/>
    <w:rsid w:val="00400359"/>
    <w:rsid w:val="00442A26"/>
    <w:rsid w:val="00717DE4"/>
    <w:rsid w:val="007E09FA"/>
    <w:rsid w:val="008136EC"/>
    <w:rsid w:val="008C7F89"/>
    <w:rsid w:val="00AC0CB5"/>
    <w:rsid w:val="00C152A3"/>
    <w:rsid w:val="00EF73F5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DD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D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F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1920-0B9F-4F2A-9675-43A6C0FF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Butta</dc:creator>
  <cp:lastModifiedBy>jana.krajcirikova</cp:lastModifiedBy>
  <cp:revision>2</cp:revision>
  <dcterms:created xsi:type="dcterms:W3CDTF">2018-04-17T13:24:00Z</dcterms:created>
  <dcterms:modified xsi:type="dcterms:W3CDTF">2018-04-17T13:24:00Z</dcterms:modified>
</cp:coreProperties>
</file>