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800956" w:rsidRDefault="00800956" w:rsidP="00800956">
      <w:pPr>
        <w:jc w:val="center"/>
        <w:rPr>
          <w:b/>
          <w:sz w:val="32"/>
          <w:szCs w:val="32"/>
        </w:rPr>
      </w:pPr>
      <w:r w:rsidRPr="00800956">
        <w:rPr>
          <w:b/>
          <w:sz w:val="32"/>
          <w:szCs w:val="32"/>
        </w:rPr>
        <w:t>Zpráva ze zasedání Církevního zastupitelstva CČSH dne 11. 11. 2017</w:t>
      </w:r>
    </w:p>
    <w:p w:rsidR="00800956" w:rsidRDefault="00800956"/>
    <w:p w:rsidR="00800956" w:rsidRDefault="00800956">
      <w:r>
        <w:t xml:space="preserve">Podzimní zasedání CZ zahájil pobožností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ThDr</w:t>
      </w:r>
      <w:proofErr w:type="spellEnd"/>
      <w:r>
        <w:t xml:space="preserve">. Tomáš </w:t>
      </w:r>
      <w:proofErr w:type="spellStart"/>
      <w:r>
        <w:t>Butta</w:t>
      </w:r>
      <w:proofErr w:type="spellEnd"/>
      <w:r>
        <w:t xml:space="preserve">, který si připravil promluvu na text </w:t>
      </w:r>
      <w:proofErr w:type="spellStart"/>
      <w:r>
        <w:t>Ko</w:t>
      </w:r>
      <w:proofErr w:type="spellEnd"/>
      <w:r>
        <w:t xml:space="preserve"> 1,27-29.</w:t>
      </w:r>
    </w:p>
    <w:p w:rsidR="00800956" w:rsidRDefault="00800956">
      <w:r>
        <w:t>Následovalo schválení pracovních orgánů CZ, jednacího řádu a programu jednání, schválení zápisu z minulého zasedání CZ.</w:t>
      </w:r>
    </w:p>
    <w:p w:rsidR="00800956" w:rsidRDefault="005B43FA">
      <w:r>
        <w:t xml:space="preserve">Br. </w:t>
      </w:r>
      <w:proofErr w:type="gramStart"/>
      <w:r>
        <w:t>patriarcha</w:t>
      </w:r>
      <w:proofErr w:type="gramEnd"/>
      <w:r>
        <w:t xml:space="preserve"> ve své zprávě shrnul údaje z jednotlivých diecézí o počtu náboženských obcí, členů církve, duchovních, svátostech a některých obřadech za rok 2016. Další část jeho zprávy byla věnována souhrnným údajům o hospodaření za minulý rok a samostatně se věnoval problematice církevních škol, vyučování náboženství a duchovní péče o děti a mládež. Zmínil konání </w:t>
      </w:r>
      <w:proofErr w:type="spellStart"/>
      <w:r>
        <w:t>celocírkevního</w:t>
      </w:r>
      <w:proofErr w:type="spellEnd"/>
      <w:r>
        <w:t xml:space="preserve"> setkání mládeže v Olomouci ve dnech 15. – 17. 9. 2017, informoval o spirituální formaci bohoslovců a o působení duchovních v ozbrojených silách a vězeňství. Duchovní péče je v CČSH aktuálním tématem, o čemž svědčí například konání teologické konference v květnu 2017 s tématem „Praktický výkon duchovní správy“ nebo témata teologických referátů vikariátních konferencí duchovních v příštím roce, které budou zaměřeny na aktuální duchovenskou službu a pastorační činnosti v praxi. V další části své zprávy br. </w:t>
      </w:r>
      <w:proofErr w:type="gramStart"/>
      <w:r>
        <w:t>patriarcha</w:t>
      </w:r>
      <w:proofErr w:type="gramEnd"/>
      <w:r>
        <w:t xml:space="preserve"> zrekapituloval akce, konané letos k 90. výročí úmrtí dr. Karla Farského, k 500. výročí Martina </w:t>
      </w:r>
      <w:proofErr w:type="spellStart"/>
      <w:r>
        <w:t>Luthera</w:t>
      </w:r>
      <w:proofErr w:type="spellEnd"/>
      <w:r>
        <w:t xml:space="preserve">, k 70. výročí svěcení žen v CČSH a k výročí bitvy u </w:t>
      </w:r>
      <w:proofErr w:type="spellStart"/>
      <w:r>
        <w:t>Zborova</w:t>
      </w:r>
      <w:proofErr w:type="spellEnd"/>
      <w:r>
        <w:t xml:space="preserve"> a výročí T. G. Masaryka. Církev se již také připravuje na 100. výročí svého vzniku v roce 2020. V závěru své zprávy br. </w:t>
      </w:r>
      <w:proofErr w:type="gramStart"/>
      <w:r>
        <w:t>patriarcha</w:t>
      </w:r>
      <w:proofErr w:type="gramEnd"/>
      <w:r>
        <w:t xml:space="preserve"> </w:t>
      </w:r>
      <w:r w:rsidR="003E2652">
        <w:t>připojil poděkování všem spolupracovníkům, duchovním i laiků</w:t>
      </w:r>
      <w:r w:rsidR="00024ABD">
        <w:t>m</w:t>
      </w:r>
      <w:r w:rsidR="003E2652">
        <w:t xml:space="preserve"> v církvi.</w:t>
      </w:r>
    </w:p>
    <w:p w:rsidR="003E2652" w:rsidRDefault="00F75A59">
      <w:r>
        <w:t>Následovala zpráva ses. RNDR. Ivany Macháčkové, místopředsedkyně ÚR, ve které shrnula hlavní témata jednání ÚR od posledního zasedání CZ.</w:t>
      </w:r>
    </w:p>
    <w:p w:rsidR="00F75A59" w:rsidRDefault="00F75A59">
      <w:r>
        <w:t xml:space="preserve">Br. </w:t>
      </w:r>
      <w:proofErr w:type="gramStart"/>
      <w:r>
        <w:t>biskup</w:t>
      </w:r>
      <w:proofErr w:type="gramEnd"/>
      <w:r>
        <w:t xml:space="preserve"> Hradil ve své zprávě za církev ve Slovenské republice připomněl, jak důležitá je pro existenci církve na Slovensku dostavba domu v Josefské ulici v Bratislavě.</w:t>
      </w:r>
    </w:p>
    <w:p w:rsidR="00F75A59" w:rsidRDefault="00F75A59">
      <w:r>
        <w:t>Zpráva Husitské teologické fakulty UK byla předána všem zastupitelům ve formě Výroční zprávy HTF UK za rok 2016.</w:t>
      </w:r>
    </w:p>
    <w:p w:rsidR="00F75A59" w:rsidRDefault="00F75A59">
      <w:r>
        <w:t>Právní rada ani církevní kárný výbor v uplynulém období neřešily žádnou záležitost.</w:t>
      </w:r>
    </w:p>
    <w:p w:rsidR="00F01BE8" w:rsidRDefault="00F01BE8">
      <w:r>
        <w:t>Husitská diakonie se postupně rozrůstá, z tohoto důvodu také CZ přeneslo rozhodování ve věcech diakonie na ústřední radu, která je může operativněji řešit. CZ pak bude vždy o všech zásadních rozhodnutích informováno.</w:t>
      </w:r>
    </w:p>
    <w:p w:rsidR="00F01BE8" w:rsidRDefault="00F01BE8">
      <w:r>
        <w:t>Církevní zastupitelstvo bez připomínek schválilo výsledky hospodaření ústředí církve za rok 2016, které byly také poprvé kontrolovány nezávislým auditorem. Výrok auditora zněl, že účetní závěrka podává věrný a poctivý obraz aktiv a pasiv organizace Církev československá husitská k 31. 12. 2016 a nákladů a výnosů a výsledku jejího hospodaření v souladu s českými účetními předpisy.</w:t>
      </w:r>
    </w:p>
    <w:p w:rsidR="00F01BE8" w:rsidRDefault="00F01BE8">
      <w:r>
        <w:t xml:space="preserve">CZ schválilo také Statut Sociálního fondu CČSH. Fond slouží k poskytování finanční pomoci pro případ výjimečné tíživé osobní nebo sociální situace žadatele a jeho zdrojem jsou výlučně úroky ze mzdových účtů </w:t>
      </w:r>
      <w:r w:rsidR="005657B1">
        <w:t xml:space="preserve">církve </w:t>
      </w:r>
      <w:r>
        <w:t>po zdanění a odečtení bankovních poplatků. Ústřední rada na svém prosincovém zasedání projedná směrnici, upravující způsob podávání a vyřizování žádostí.</w:t>
      </w:r>
    </w:p>
    <w:p w:rsidR="00F01BE8" w:rsidRDefault="00F01BE8">
      <w:r>
        <w:t>Církevní zastupitelstvo dále přijalo zprávu CRFV.</w:t>
      </w:r>
    </w:p>
    <w:p w:rsidR="00F01BE8" w:rsidRDefault="00F01BE8">
      <w:r>
        <w:t>Byl také bez připomínek schválen návrh vyrovnaného rozpočtu ústředí církve na rok 2018, který projednala a doporučila ke schválení hospodářská komise a ústřední rada.</w:t>
      </w:r>
    </w:p>
    <w:p w:rsidR="00F01BE8" w:rsidRDefault="00F01BE8">
      <w:r>
        <w:t>Byl schválen návrh rozpočtu DR Bratislava na rok 2018.</w:t>
      </w:r>
    </w:p>
    <w:p w:rsidR="00F01BE8" w:rsidRDefault="00F01BE8">
      <w:r>
        <w:t>CZ vzalo na vědomí zprávu o činnosti IEP a také schválilo jeho rozpočet na příští rok.</w:t>
      </w:r>
    </w:p>
    <w:p w:rsidR="00F01BE8" w:rsidRDefault="005657B1">
      <w:r>
        <w:t>CZ vzalo na vědomí zprávu Husova institutu teologických studií a VOŠ HITS.</w:t>
      </w:r>
    </w:p>
    <w:p w:rsidR="005657B1" w:rsidRDefault="005657B1">
      <w:r>
        <w:t xml:space="preserve">Byly schváleny </w:t>
      </w:r>
      <w:proofErr w:type="spellStart"/>
      <w:r>
        <w:t>celocírkevní</w:t>
      </w:r>
      <w:proofErr w:type="spellEnd"/>
      <w:r>
        <w:t xml:space="preserve"> akce v příštím roce, které budou povětšinou zaměřeny na 100. výročí vzniku samostatného československého státu.</w:t>
      </w:r>
    </w:p>
    <w:p w:rsidR="005657B1" w:rsidRDefault="005657B1">
      <w:r>
        <w:t xml:space="preserve">CZ schválilo návrh </w:t>
      </w:r>
      <w:proofErr w:type="spellStart"/>
      <w:r>
        <w:t>celocírkevních</w:t>
      </w:r>
      <w:proofErr w:type="spellEnd"/>
      <w:r>
        <w:t xml:space="preserve"> sbírek v příštím roce.</w:t>
      </w:r>
    </w:p>
    <w:p w:rsidR="005657B1" w:rsidRDefault="005657B1">
      <w:r>
        <w:t>Doporučená výše příspěvku člena CČSH v ČR byla zvýšena na 500,- Kč.</w:t>
      </w:r>
    </w:p>
    <w:p w:rsidR="005657B1" w:rsidRDefault="005657B1">
      <w:r>
        <w:t>V závěru svého jednání CZ vyslechlo návrh bratra biskupa Hradila zvýšit mzdy duchovním a po diskusi k němu uložilo hospodářské komisi, aby se otázkou průběžného zvyšování mezd duchovních zabývala a podala návrh řešení církevnímu zastupitelstvu na jeho příští zasedání.</w:t>
      </w:r>
    </w:p>
    <w:p w:rsidR="005657B1" w:rsidRDefault="005657B1"/>
    <w:p w:rsidR="00F75A59" w:rsidRDefault="005657B1" w:rsidP="005657B1">
      <w:pPr>
        <w:ind w:left="6372" w:firstLine="708"/>
      </w:pPr>
      <w:r>
        <w:t xml:space="preserve">Jana </w:t>
      </w:r>
      <w:proofErr w:type="spellStart"/>
      <w:r>
        <w:t>Krajčiříková</w:t>
      </w:r>
      <w:proofErr w:type="spellEnd"/>
    </w:p>
    <w:sectPr w:rsidR="00F75A59" w:rsidSect="005657B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0956"/>
    <w:rsid w:val="00024ABD"/>
    <w:rsid w:val="00142904"/>
    <w:rsid w:val="0036234F"/>
    <w:rsid w:val="003E2652"/>
    <w:rsid w:val="005657B1"/>
    <w:rsid w:val="005B43FA"/>
    <w:rsid w:val="00800956"/>
    <w:rsid w:val="00BA4D88"/>
    <w:rsid w:val="00D37A4F"/>
    <w:rsid w:val="00D43719"/>
    <w:rsid w:val="00F01BE8"/>
    <w:rsid w:val="00F7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703</Words>
  <Characters>3337</Characters>
  <Application>Microsoft Office Word</Application>
  <DocSecurity>0</DocSecurity>
  <Lines>208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3</cp:revision>
  <dcterms:created xsi:type="dcterms:W3CDTF">2017-11-14T13:26:00Z</dcterms:created>
  <dcterms:modified xsi:type="dcterms:W3CDTF">2017-11-15T09:43:00Z</dcterms:modified>
</cp:coreProperties>
</file>