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63" w:rsidRPr="0051297D" w:rsidRDefault="0051297D">
      <w:pPr>
        <w:rPr>
          <w:b/>
          <w:sz w:val="28"/>
          <w:szCs w:val="28"/>
        </w:rPr>
      </w:pPr>
      <w:r w:rsidRPr="0051297D">
        <w:rPr>
          <w:b/>
          <w:sz w:val="28"/>
          <w:szCs w:val="28"/>
        </w:rPr>
        <w:t xml:space="preserve">Zpráva o zasedání církevního zastupitelstva </w:t>
      </w:r>
      <w:r>
        <w:rPr>
          <w:b/>
          <w:sz w:val="28"/>
          <w:szCs w:val="28"/>
        </w:rPr>
        <w:t xml:space="preserve">CČSH dne </w:t>
      </w:r>
      <w:r w:rsidRPr="0051297D">
        <w:rPr>
          <w:b/>
          <w:sz w:val="28"/>
          <w:szCs w:val="28"/>
        </w:rPr>
        <w:t xml:space="preserve">22. listopadu 2014 </w:t>
      </w:r>
    </w:p>
    <w:p w:rsidR="0051297D" w:rsidRDefault="0051297D"/>
    <w:p w:rsidR="0051297D" w:rsidRDefault="0051297D" w:rsidP="0051297D">
      <w:r>
        <w:t xml:space="preserve">Úvodní pobožnost br. </w:t>
      </w:r>
      <w:proofErr w:type="gramStart"/>
      <w:r>
        <w:t>patriarchy</w:t>
      </w:r>
      <w:proofErr w:type="gramEnd"/>
      <w:r>
        <w:t xml:space="preserve"> </w:t>
      </w:r>
      <w:proofErr w:type="spellStart"/>
      <w:r>
        <w:t>ThDr</w:t>
      </w:r>
      <w:proofErr w:type="spellEnd"/>
      <w:r>
        <w:t xml:space="preserve">. Tomáše </w:t>
      </w:r>
      <w:proofErr w:type="spellStart"/>
      <w:r>
        <w:t>Butty</w:t>
      </w:r>
      <w:proofErr w:type="spellEnd"/>
      <w:r>
        <w:t xml:space="preserve"> na text </w:t>
      </w:r>
      <w:proofErr w:type="spellStart"/>
      <w:r>
        <w:t>Ga</w:t>
      </w:r>
      <w:proofErr w:type="spellEnd"/>
      <w:r>
        <w:t xml:space="preserve"> 5,13  byla věnována hodnotě svobody v souvislosti s 25. výročím listopadových událostí roku 1989.</w:t>
      </w:r>
    </w:p>
    <w:p w:rsidR="0051297D" w:rsidRDefault="0051297D" w:rsidP="0051297D">
      <w:r>
        <w:t xml:space="preserve">Zasedání CZ, jež bylo řádně svoláno oběžníkem z 22. října 2014, řídil br. </w:t>
      </w:r>
      <w:proofErr w:type="gramStart"/>
      <w:r>
        <w:t>patriarcha</w:t>
      </w:r>
      <w:proofErr w:type="gramEnd"/>
      <w:r>
        <w:t xml:space="preserve">. Jednání se účastnilo celkem 38 členů CZ s hlasovacím právem z celkového počtu 49. </w:t>
      </w:r>
    </w:p>
    <w:p w:rsidR="0051297D" w:rsidRDefault="0051297D" w:rsidP="0051297D">
      <w:r>
        <w:t>Po volbě zapisovatelů, ověřovatelů zápisu, sčitatelů hlasů a volební komise, pracovního a stálého předsednictva CZ a návrhové komise byl schválen jednací řád a program jednání CZ. CZ schválilo zápis ze svého minulého zasedání 7. 6. 2014 a vzalo na vědomí informaci o plnění úkolů z tohoto zasedání.</w:t>
      </w:r>
    </w:p>
    <w:p w:rsidR="0051297D" w:rsidRDefault="0051297D" w:rsidP="0051297D">
      <w:r>
        <w:t xml:space="preserve">Ve své zprávě se br. </w:t>
      </w:r>
      <w:proofErr w:type="gramStart"/>
      <w:r>
        <w:t>patriarcha</w:t>
      </w:r>
      <w:proofErr w:type="gramEnd"/>
      <w:r>
        <w:t xml:space="preserve"> ještě stručně vrátil k 6. zasedání VIII. sněmu CČSH, které se konalo 17. – 18. října 2014 a VIII. sněm jím byl zakončen. Br. </w:t>
      </w:r>
      <w:proofErr w:type="gramStart"/>
      <w:r>
        <w:t>patriarcha</w:t>
      </w:r>
      <w:proofErr w:type="gramEnd"/>
      <w:r>
        <w:t xml:space="preserve"> připomněl významná výročí roku 2014 a informoval o přípravách </w:t>
      </w:r>
      <w:r w:rsidR="00CE789F">
        <w:t>oslav 600. výročí Mistra Jana Husa v příštím roce, s nimiž souvisí také rekonstrukce Centra Mistra Jana Husa v Husinci. Br</w:t>
      </w:r>
      <w:r w:rsidR="00124F6F">
        <w:t>.</w:t>
      </w:r>
      <w:r w:rsidR="00CE789F">
        <w:t xml:space="preserve"> </w:t>
      </w:r>
      <w:proofErr w:type="gramStart"/>
      <w:r w:rsidR="00CE789F">
        <w:t>patriarcha</w:t>
      </w:r>
      <w:proofErr w:type="gramEnd"/>
      <w:r w:rsidR="00CE789F">
        <w:t xml:space="preserve"> zmínil také jednání se státem ve věci restitucí a finanční náhrady. Uvedl, že 12. září 2014 se uskutečnila návštěva bratra patriarchy a bratří biskupů a zástupců ústřední rady v Bratislavě. V závěru své zprávy uvedl bratr patriarcha několik doplňujících údajů k duchovní zprávě (souhrnné údaje jsou uvedeny v jeho zprávě pro generální synodu duchovních a sněm, konané v říjnu 2014). Zprávu zakončil poděkováním a povzbuzením do služby v církvi.</w:t>
      </w:r>
    </w:p>
    <w:p w:rsidR="00CE789F" w:rsidRDefault="00CE789F" w:rsidP="0051297D">
      <w:r>
        <w:t xml:space="preserve">Církevní zastupitelstvo se dále seznámilo se zprávou místopředsedkyně ÚR ses. </w:t>
      </w:r>
      <w:r w:rsidR="00124F6F">
        <w:t>Ivany Macháčkové o </w:t>
      </w:r>
      <w:r>
        <w:t xml:space="preserve">činnosti ústřední rady v období červen – říjen 2014, se zprávou bratra biskupa Jana Hradila o CČSH na </w:t>
      </w:r>
      <w:r w:rsidR="003A17BC">
        <w:t>Slovensku a se zprávou HTF UK, která byla předána ve formě písemné Výroční zprávy za rok 2013.</w:t>
      </w:r>
    </w:p>
    <w:p w:rsidR="003A17BC" w:rsidRDefault="003A17BC" w:rsidP="0051297D">
      <w:r>
        <w:t xml:space="preserve">Vzhledem k rezignaci br. M. </w:t>
      </w:r>
      <w:proofErr w:type="spellStart"/>
      <w:r>
        <w:t>Palčoviče</w:t>
      </w:r>
      <w:proofErr w:type="spellEnd"/>
      <w:r>
        <w:t xml:space="preserve"> na členství v Právní radě zvolilo CZ ve druhém kole volby br. Mgr. Richarda </w:t>
      </w:r>
      <w:proofErr w:type="spellStart"/>
      <w:r>
        <w:t>Ferčíka</w:t>
      </w:r>
      <w:proofErr w:type="spellEnd"/>
      <w:r>
        <w:t xml:space="preserve"> členem Právní rady. CZ také konstatovalo, že je neplatná druhá věta § 1 Statutu Právní rady ve znění „Každá diecéze musí být zastoupena minimálně jedním členem.“, protože je v rozporu s Organizačním řádem CČSH, § 56, odst. 4.</w:t>
      </w:r>
    </w:p>
    <w:p w:rsidR="003A17BC" w:rsidRDefault="003A17BC" w:rsidP="0051297D">
      <w:r>
        <w:t>Církevní zastupitelstvo vzalo na vědomí písemné zprávy Právní rady</w:t>
      </w:r>
      <w:r w:rsidR="00124F6F">
        <w:t>, CKV a Diakonie a misie a </w:t>
      </w:r>
      <w:r>
        <w:t xml:space="preserve">schválilo zřizovací listiny dvou nových diakonických středisek – střediska Domácí hospic </w:t>
      </w:r>
      <w:proofErr w:type="spellStart"/>
      <w:r>
        <w:t>Athelas</w:t>
      </w:r>
      <w:proofErr w:type="spellEnd"/>
      <w:r>
        <w:t xml:space="preserve"> v Písku a střediska Kabinet </w:t>
      </w:r>
      <w:proofErr w:type="spellStart"/>
      <w:r>
        <w:t>Trojzemí</w:t>
      </w:r>
      <w:proofErr w:type="spellEnd"/>
      <w:r>
        <w:t xml:space="preserve"> v Hrádku nad Nisou. </w:t>
      </w:r>
    </w:p>
    <w:p w:rsidR="003A17BC" w:rsidRDefault="003A17BC" w:rsidP="0051297D">
      <w:r>
        <w:t xml:space="preserve">CZ obdrželo podrobnou zprávu o přípravě Husova roku 2015, připravenou předsedkyní Husovské komise ses. Hanou </w:t>
      </w:r>
      <w:proofErr w:type="spellStart"/>
      <w:r>
        <w:t>Tonzarovou</w:t>
      </w:r>
      <w:proofErr w:type="spellEnd"/>
      <w:r>
        <w:t>, kterou vzalo s poděkováním na vědomí, stejně jako zprávu o průběhu obnovy Památníku Mistra Jana Husa.</w:t>
      </w:r>
    </w:p>
    <w:p w:rsidR="003A17BC" w:rsidRDefault="003A17BC" w:rsidP="0051297D">
      <w:r>
        <w:t xml:space="preserve">Církevní zastupitelstvo </w:t>
      </w:r>
      <w:r w:rsidR="00124F6F">
        <w:t xml:space="preserve">vzalo na vědomí zprávu CRFV a na jeho doporučení </w:t>
      </w:r>
      <w:r>
        <w:t>schválilo výsledky hospodaření ústředí CČSH v ČR z</w:t>
      </w:r>
      <w:r w:rsidR="00124F6F">
        <w:t>a</w:t>
      </w:r>
      <w:r>
        <w:t> rok 2013 a rozpočet na rok 2015. Schválilo také výsledky hospodaření DR Bratislava za roky 2012 a 2013 a rozpočet na rok 2015 s vypuštěním částky 7.000.000,- Kč (příspěvek ústředí církve v ČR) na straně příjmů i výdajů.</w:t>
      </w:r>
      <w:r w:rsidR="00124F6F">
        <w:t xml:space="preserve"> CZ vzalo na vědomí zprávu o </w:t>
      </w:r>
      <w:r>
        <w:t>činnosti a hospodaření IEP v roce 2013 a rozpočet na rok 2015.</w:t>
      </w:r>
    </w:p>
    <w:p w:rsidR="00124F6F" w:rsidRDefault="003A17BC" w:rsidP="0051297D">
      <w:r>
        <w:t xml:space="preserve">Církevní zastupitelstvo pověřilo biskupský sbor, vedení HTF UK, vedení HITS a br. </w:t>
      </w:r>
      <w:proofErr w:type="gramStart"/>
      <w:r>
        <w:t>dr.</w:t>
      </w:r>
      <w:proofErr w:type="gramEnd"/>
      <w:r>
        <w:t xml:space="preserve"> Jana Rokytu k setkání a projednání koncepce vzdělávání duchovních a pracovníků CČSH. Výsledek jejich jednání bude předložen příštímu zasedání CZ</w:t>
      </w:r>
      <w:r w:rsidR="00124F6F">
        <w:t>. CZ vzalo na vědomí zprávu o činnosti a hospodaření HITS.</w:t>
      </w:r>
    </w:p>
    <w:p w:rsidR="00124F6F" w:rsidRDefault="00124F6F" w:rsidP="0051297D">
      <w:r>
        <w:t xml:space="preserve">Dále církevní zastupitelstvo schválilo </w:t>
      </w:r>
      <w:proofErr w:type="spellStart"/>
      <w:r>
        <w:t>celocírkevní</w:t>
      </w:r>
      <w:proofErr w:type="spellEnd"/>
      <w:r>
        <w:t xml:space="preserve"> akce a sbírky na rok 2015, jakož i výši příspěvku člena CČSH v ČR na hospodaření církve pro rok 2015 v částce 400,- Kč. Vzhledem k novým daňovým předpisům je třeba dbát na to, aby v účetnictví tyto příspěvky nebyly vykazovány jako „členské příspěvky“, které nově podléhají zdanění, ale jako „církevní příspěvky“.</w:t>
      </w:r>
    </w:p>
    <w:p w:rsidR="00124F6F" w:rsidRDefault="00124F6F" w:rsidP="0051297D">
      <w:r>
        <w:t>V závěru svého jednání CZ schválilo dohody mezi ústředím církve a diecézemi v České republice o postupu při poskytování finančních prostředků poskytnutých jako finanční náhrada podle § 15 zák. č. 428/2012 Sb. o majetkovém vyrovnání s církvemi a náboženskými společnostmi.</w:t>
      </w:r>
    </w:p>
    <w:p w:rsidR="00124F6F" w:rsidRDefault="00124F6F" w:rsidP="0051297D">
      <w:r>
        <w:t xml:space="preserve">Po přečtení souhrnného usnesení CZ zakončil br. </w:t>
      </w:r>
      <w:proofErr w:type="gramStart"/>
      <w:r>
        <w:t>patriarcha</w:t>
      </w:r>
      <w:proofErr w:type="gramEnd"/>
      <w:r>
        <w:t xml:space="preserve"> jednání církevního zastupitelstva poděkováním a požehnáním.</w:t>
      </w:r>
    </w:p>
    <w:p w:rsidR="00124F6F" w:rsidRDefault="00124F6F" w:rsidP="0051297D"/>
    <w:p w:rsidR="00124F6F" w:rsidRDefault="00124F6F" w:rsidP="0051297D">
      <w:r>
        <w:t xml:space="preserve">Jana </w:t>
      </w:r>
      <w:proofErr w:type="spellStart"/>
      <w:r>
        <w:t>Krajčiříková</w:t>
      </w:r>
      <w:proofErr w:type="spellEnd"/>
      <w:r>
        <w:t>, tajemnice ÚR</w:t>
      </w:r>
    </w:p>
    <w:p w:rsidR="0051297D" w:rsidRDefault="0051297D"/>
    <w:sectPr w:rsidR="0051297D" w:rsidSect="005948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51297D"/>
    <w:rsid w:val="00007038"/>
    <w:rsid w:val="000E2B81"/>
    <w:rsid w:val="00124F6F"/>
    <w:rsid w:val="003A17BC"/>
    <w:rsid w:val="0051297D"/>
    <w:rsid w:val="00594863"/>
    <w:rsid w:val="00CE789F"/>
    <w:rsid w:val="00E2667D"/>
    <w:rsid w:val="00E7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8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773</Words>
  <Characters>3367</Characters>
  <Application>Microsoft Office Word</Application>
  <DocSecurity>0</DocSecurity>
  <Lines>224</Lines>
  <Paragraphs>206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j.krajcirikova</dc:creator>
  <cp:lastModifiedBy>j.krajcirikova</cp:lastModifiedBy>
  <cp:revision>1</cp:revision>
  <dcterms:created xsi:type="dcterms:W3CDTF">2014-11-24T13:47:00Z</dcterms:created>
  <dcterms:modified xsi:type="dcterms:W3CDTF">2014-11-24T15:07:00Z</dcterms:modified>
</cp:coreProperties>
</file>