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F46D94" w:rsidRDefault="00F46D94">
      <w:pPr>
        <w:rPr>
          <w:b/>
          <w:sz w:val="28"/>
          <w:szCs w:val="28"/>
        </w:rPr>
      </w:pPr>
      <w:r w:rsidRPr="00F46D94">
        <w:rPr>
          <w:b/>
          <w:sz w:val="28"/>
          <w:szCs w:val="28"/>
        </w:rPr>
        <w:t xml:space="preserve">Zpráva o 157. zasedání ústřední rady </w:t>
      </w:r>
      <w:r w:rsidR="00A764A0">
        <w:rPr>
          <w:b/>
          <w:sz w:val="28"/>
          <w:szCs w:val="28"/>
        </w:rPr>
        <w:t xml:space="preserve">dne </w:t>
      </w:r>
      <w:r w:rsidRPr="00F46D94">
        <w:rPr>
          <w:b/>
          <w:sz w:val="28"/>
          <w:szCs w:val="28"/>
        </w:rPr>
        <w:t xml:space="preserve">21. listopadu 2014 </w:t>
      </w:r>
    </w:p>
    <w:p w:rsidR="00F46D94" w:rsidRDefault="00F46D94"/>
    <w:p w:rsidR="00792B39" w:rsidRDefault="00F46D94">
      <w:r>
        <w:t xml:space="preserve">Vzhledem k potřebě projednat řadu záležitostí ještě před prosincovým termínem zasedání ústřední rady, schválila </w:t>
      </w:r>
      <w:r w:rsidR="00792B39">
        <w:t>ÚR, že se sejde ještě jednou dne 21. listopadu.</w:t>
      </w:r>
      <w:r w:rsidR="00A764A0">
        <w:t xml:space="preserve"> </w:t>
      </w:r>
      <w:r w:rsidR="00792B39">
        <w:t xml:space="preserve">Jednání zahájil úvodní modlitbou br. </w:t>
      </w:r>
      <w:proofErr w:type="gramStart"/>
      <w:r w:rsidR="00792B39">
        <w:t>biskup</w:t>
      </w:r>
      <w:proofErr w:type="gramEnd"/>
      <w:r w:rsidR="00792B39">
        <w:t xml:space="preserve"> Pavel </w:t>
      </w:r>
      <w:proofErr w:type="spellStart"/>
      <w:r w:rsidR="00792B39">
        <w:t>Pechanec</w:t>
      </w:r>
      <w:proofErr w:type="spellEnd"/>
      <w:r w:rsidR="00792B39">
        <w:t>.</w:t>
      </w:r>
    </w:p>
    <w:p w:rsidR="00792B39" w:rsidRDefault="00792B39">
      <w:r>
        <w:t xml:space="preserve">V ideovém referátu vedeném br. </w:t>
      </w:r>
      <w:proofErr w:type="gramStart"/>
      <w:r>
        <w:t>patriarchou</w:t>
      </w:r>
      <w:proofErr w:type="gramEnd"/>
      <w:r>
        <w:t xml:space="preserve"> se ústřední rada seznámila s programem evropského setkání mládeže </w:t>
      </w:r>
      <w:proofErr w:type="spellStart"/>
      <w:r>
        <w:t>Taizé</w:t>
      </w:r>
      <w:proofErr w:type="spellEnd"/>
      <w:r>
        <w:t>, které se bude ve dnech 29. 12. 2014 – 2. 1. 2015 konat v Praze. Ústřední rada schválila poskytnutí ubytování účastníkům tohoto setkání v koleji Roháčova a ubytovně ÚÚR.</w:t>
      </w:r>
    </w:p>
    <w:p w:rsidR="00792B39" w:rsidRDefault="00792B39">
      <w:r>
        <w:t xml:space="preserve">V organizačně-právním referátu, vedeném ses. </w:t>
      </w:r>
      <w:proofErr w:type="gramStart"/>
      <w:r>
        <w:t>místopředsedkyní</w:t>
      </w:r>
      <w:proofErr w:type="gramEnd"/>
      <w:r>
        <w:t xml:space="preserve"> ÚR dr. Ivanou Macháčkovou, ústřední rada mimo jiné schválila smlouvu na grafické práce pro novou expozici v Centru Mistra Jana Husa v Husinci. Dále ústřední rada projednala návrh dohody </w:t>
      </w:r>
      <w:r w:rsidR="00A764A0">
        <w:t>mezi ústředím církve a diecézemi o </w:t>
      </w:r>
      <w:r>
        <w:t>postupu při poskytování finančních prostředků poskytnutých jako finanční náhrada podle § 15 zákona č. 428/2012 Sb.</w:t>
      </w:r>
      <w:r w:rsidR="00A764A0">
        <w:t xml:space="preserve"> Návrh, kterým </w:t>
      </w:r>
      <w:r>
        <w:t>se zabývala také hospodářská komise</w:t>
      </w:r>
      <w:r w:rsidR="00A764A0">
        <w:t xml:space="preserve">, </w:t>
      </w:r>
      <w:r>
        <w:t>byl předložen ke schválení církevnímu zastupitelstvu.</w:t>
      </w:r>
    </w:p>
    <w:p w:rsidR="00792B39" w:rsidRDefault="00792B39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Filipem </w:t>
      </w:r>
      <w:proofErr w:type="spellStart"/>
      <w:r>
        <w:t>Štojdlem</w:t>
      </w:r>
      <w:proofErr w:type="spellEnd"/>
      <w:r>
        <w:t xml:space="preserve">, vzala ústřední rada s poděkováním na vědomí zprávu ses. dr. </w:t>
      </w:r>
      <w:proofErr w:type="spellStart"/>
      <w:r>
        <w:t>Tonzarové</w:t>
      </w:r>
      <w:proofErr w:type="spellEnd"/>
      <w:r>
        <w:t xml:space="preserve"> z pracovní cesty na instalaci církevního prezidenta </w:t>
      </w:r>
      <w:proofErr w:type="spellStart"/>
      <w:r>
        <w:t>Joachima</w:t>
      </w:r>
      <w:proofErr w:type="spellEnd"/>
      <w:r>
        <w:t xml:space="preserve"> </w:t>
      </w:r>
      <w:proofErr w:type="spellStart"/>
      <w:r>
        <w:t>Liebiga</w:t>
      </w:r>
      <w:proofErr w:type="spellEnd"/>
      <w:r>
        <w:t xml:space="preserve"> a synod partnerské Evangelické církve v</w:t>
      </w:r>
      <w:r w:rsidR="00B06D37">
        <w:t> </w:t>
      </w:r>
      <w:proofErr w:type="spellStart"/>
      <w:r>
        <w:t>Anhaltu</w:t>
      </w:r>
      <w:proofErr w:type="spellEnd"/>
      <w:r w:rsidR="00B06D37">
        <w:t xml:space="preserve"> a pověřila sestru </w:t>
      </w:r>
      <w:proofErr w:type="spellStart"/>
      <w:r w:rsidR="00B06D37">
        <w:t>Tonzarovou</w:t>
      </w:r>
      <w:proofErr w:type="spellEnd"/>
      <w:r w:rsidR="00B06D37">
        <w:t xml:space="preserve"> dokončením předjednaných bodů spolupráce.</w:t>
      </w:r>
    </w:p>
    <w:p w:rsidR="00B06D37" w:rsidRDefault="00B06D37">
      <w:r>
        <w:t xml:space="preserve">V souvislosti s chystaným setkáním mládeže </w:t>
      </w:r>
      <w:proofErr w:type="spellStart"/>
      <w:r>
        <w:t>Taizé</w:t>
      </w:r>
      <w:proofErr w:type="spellEnd"/>
      <w:r>
        <w:t xml:space="preserve"> v Praze a začátkem Husova roku 2015 schválila ústřední rada záměr vytvořit jednotnou knižní záložku s textem k roku Mistra Jana Husa 2015 v českém a anglickém jazyce a dotisk informačních letáčků o naší církvi.</w:t>
      </w:r>
    </w:p>
    <w:p w:rsidR="00B06D37" w:rsidRDefault="00B06D37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Jurajem</w:t>
      </w:r>
      <w:proofErr w:type="spellEnd"/>
      <w:r>
        <w:t xml:space="preserve"> </w:t>
      </w:r>
      <w:proofErr w:type="spellStart"/>
      <w:r>
        <w:t>Dovalou</w:t>
      </w:r>
      <w:proofErr w:type="spellEnd"/>
      <w:r>
        <w:t xml:space="preserve">, ústřední rada mimo jiné schválila jmenování ses. Bc. Kateřiny </w:t>
      </w:r>
      <w:proofErr w:type="spellStart"/>
      <w:r>
        <w:t>Merglové</w:t>
      </w:r>
      <w:proofErr w:type="spellEnd"/>
      <w:r>
        <w:t xml:space="preserve"> do redakční rady Českého zápasu.</w:t>
      </w:r>
    </w:p>
    <w:p w:rsidR="00A764A0" w:rsidRDefault="00A764A0">
      <w:r>
        <w:t xml:space="preserve">V referátu týkajícím se liturgického, pastoračního a svátostného života církve, který vede br. </w:t>
      </w:r>
      <w:proofErr w:type="gramStart"/>
      <w:r>
        <w:t>biskup</w:t>
      </w:r>
      <w:proofErr w:type="gramEnd"/>
      <w:r>
        <w:t xml:space="preserve"> Pavel </w:t>
      </w:r>
      <w:proofErr w:type="spellStart"/>
      <w:r>
        <w:t>Pechanec</w:t>
      </w:r>
      <w:proofErr w:type="spellEnd"/>
      <w:r>
        <w:t>, se ústřední rada seznámila se záměrem vytvořit deskovou hru s tématikou Mistra Jana Husa. Na své prosincové zasedání pozve autory této hry, aby ÚR podrobně seznámili s její zamýšlenou podobou.</w:t>
      </w:r>
    </w:p>
    <w:p w:rsidR="00B06D37" w:rsidRPr="00B06D37" w:rsidRDefault="00B06D37" w:rsidP="00B06D37">
      <w:pPr>
        <w:rPr>
          <w:rFonts w:cs="Arial"/>
          <w:sz w:val="20"/>
          <w:szCs w:val="20"/>
        </w:rPr>
      </w:pPr>
      <w:r>
        <w:t xml:space="preserve">V referátu specifických služeb a misie, vedeném br. </w:t>
      </w:r>
      <w:proofErr w:type="gramStart"/>
      <w:r>
        <w:t>biskupem</w:t>
      </w:r>
      <w:proofErr w:type="gramEnd"/>
      <w:r>
        <w:t xml:space="preserve"> Davidem </w:t>
      </w:r>
      <w:proofErr w:type="spellStart"/>
      <w:r>
        <w:t>Tonzarem</w:t>
      </w:r>
      <w:proofErr w:type="spellEnd"/>
      <w:r>
        <w:t xml:space="preserve">, vzala ústřední rada </w:t>
      </w:r>
      <w:r w:rsidRPr="00B06D37">
        <w:t xml:space="preserve">na vědomí konání ekumenické bohoslužby s vysláním dvou nových vojenských kaplanů </w:t>
      </w:r>
      <w:r w:rsidRPr="00B06D37">
        <w:rPr>
          <w:rFonts w:cs="Arial"/>
          <w:sz w:val="20"/>
          <w:szCs w:val="20"/>
        </w:rPr>
        <w:t xml:space="preserve">Mgr. Ivana Stanka, </w:t>
      </w:r>
      <w:proofErr w:type="spellStart"/>
      <w:r w:rsidRPr="00B06D37">
        <w:rPr>
          <w:rFonts w:cs="Arial"/>
          <w:sz w:val="20"/>
          <w:szCs w:val="20"/>
        </w:rPr>
        <w:t>DiS</w:t>
      </w:r>
      <w:proofErr w:type="spellEnd"/>
      <w:r w:rsidRPr="00B06D37">
        <w:rPr>
          <w:rFonts w:cs="Arial"/>
          <w:sz w:val="20"/>
          <w:szCs w:val="20"/>
        </w:rPr>
        <w:t xml:space="preserve">. (BJB) a Mgr. Vladimíra Moravce, </w:t>
      </w:r>
      <w:proofErr w:type="spellStart"/>
      <w:r w:rsidRPr="00B06D37">
        <w:rPr>
          <w:rFonts w:cs="Arial"/>
          <w:sz w:val="20"/>
          <w:szCs w:val="20"/>
        </w:rPr>
        <w:t>DiS</w:t>
      </w:r>
      <w:proofErr w:type="spellEnd"/>
      <w:r w:rsidRPr="00B06D37">
        <w:rPr>
          <w:rFonts w:cs="Arial"/>
          <w:sz w:val="20"/>
          <w:szCs w:val="20"/>
        </w:rPr>
        <w:t>. (CČSH)</w:t>
      </w:r>
      <w:r>
        <w:rPr>
          <w:rFonts w:cs="Arial"/>
          <w:sz w:val="20"/>
          <w:szCs w:val="20"/>
        </w:rPr>
        <w:t xml:space="preserve">, která se koná v </w:t>
      </w:r>
      <w:r w:rsidRPr="00B06D37">
        <w:rPr>
          <w:rFonts w:cs="Arial"/>
          <w:sz w:val="20"/>
          <w:szCs w:val="20"/>
        </w:rPr>
        <w:t>kostel</w:t>
      </w:r>
      <w:r>
        <w:rPr>
          <w:rFonts w:cs="Arial"/>
          <w:sz w:val="20"/>
          <w:szCs w:val="20"/>
        </w:rPr>
        <w:t>e</w:t>
      </w:r>
      <w:r w:rsidRPr="00B06D37">
        <w:rPr>
          <w:rFonts w:cs="Arial"/>
          <w:sz w:val="20"/>
          <w:szCs w:val="20"/>
        </w:rPr>
        <w:t xml:space="preserve"> sv. Václava na </w:t>
      </w:r>
      <w:proofErr w:type="spellStart"/>
      <w:r w:rsidRPr="00B06D37">
        <w:rPr>
          <w:rFonts w:cs="Arial"/>
          <w:sz w:val="20"/>
          <w:szCs w:val="20"/>
        </w:rPr>
        <w:t>Zderaze</w:t>
      </w:r>
      <w:proofErr w:type="spellEnd"/>
      <w:r>
        <w:rPr>
          <w:rFonts w:cs="Arial"/>
          <w:sz w:val="20"/>
          <w:szCs w:val="20"/>
        </w:rPr>
        <w:t xml:space="preserve"> dne</w:t>
      </w:r>
      <w:r w:rsidRPr="00B06D37">
        <w:rPr>
          <w:rFonts w:cs="Arial"/>
          <w:sz w:val="20"/>
          <w:szCs w:val="20"/>
        </w:rPr>
        <w:t xml:space="preserve"> 11. 12. 2014</w:t>
      </w:r>
      <w:r>
        <w:rPr>
          <w:rFonts w:cs="Arial"/>
          <w:sz w:val="20"/>
          <w:szCs w:val="20"/>
        </w:rPr>
        <w:t>. Ústřední rada vzala rovněž na vědomí d</w:t>
      </w:r>
      <w:r w:rsidRPr="00B06D37">
        <w:rPr>
          <w:rFonts w:cs="Arial"/>
          <w:sz w:val="20"/>
          <w:szCs w:val="20"/>
        </w:rPr>
        <w:t>opis pplk. Mgr. Pavla Rumla, kaplana personalistiky Armády ČR, duchovním CČSH</w:t>
      </w:r>
      <w:r>
        <w:rPr>
          <w:rFonts w:cs="Arial"/>
          <w:sz w:val="20"/>
          <w:szCs w:val="20"/>
        </w:rPr>
        <w:t xml:space="preserve">, obsahující výzvu k přihlášení se </w:t>
      </w:r>
      <w:r w:rsidRPr="00B06D37">
        <w:rPr>
          <w:rFonts w:cs="Arial"/>
          <w:sz w:val="20"/>
          <w:szCs w:val="20"/>
        </w:rPr>
        <w:t>nových adeptů pro službu vojenských kaplanů</w:t>
      </w:r>
      <w:r>
        <w:rPr>
          <w:rFonts w:cs="Arial"/>
          <w:sz w:val="20"/>
          <w:szCs w:val="20"/>
        </w:rPr>
        <w:t>. Dopis bude rozeslán duchovním CČSH.</w:t>
      </w:r>
    </w:p>
    <w:p w:rsidR="00B06D37" w:rsidRPr="00B06D37" w:rsidRDefault="00B06D37" w:rsidP="00B06D37">
      <w:pPr>
        <w:rPr>
          <w:rFonts w:cs="Arial"/>
          <w:sz w:val="20"/>
          <w:szCs w:val="20"/>
        </w:rPr>
      </w:pPr>
      <w:r w:rsidRPr="00B06D37">
        <w:rPr>
          <w:rFonts w:cs="Arial"/>
          <w:sz w:val="20"/>
          <w:szCs w:val="20"/>
        </w:rPr>
        <w:t xml:space="preserve">V personálním referátu </w:t>
      </w:r>
      <w:r>
        <w:rPr>
          <w:rFonts w:cs="Arial"/>
          <w:sz w:val="20"/>
          <w:szCs w:val="20"/>
        </w:rPr>
        <w:t xml:space="preserve">ústřední rada projednala </w:t>
      </w:r>
      <w:r w:rsidR="00A764A0">
        <w:rPr>
          <w:rFonts w:cs="Arial"/>
          <w:sz w:val="20"/>
          <w:szCs w:val="20"/>
        </w:rPr>
        <w:t xml:space="preserve">a schválila </w:t>
      </w:r>
      <w:r>
        <w:rPr>
          <w:rFonts w:cs="Arial"/>
          <w:sz w:val="20"/>
          <w:szCs w:val="20"/>
        </w:rPr>
        <w:t xml:space="preserve">ukončení služebního poměru Mgr. Rostislava Kotrče, Mgr. Vlastimila Náhody a Mgr. Marie </w:t>
      </w:r>
      <w:proofErr w:type="spellStart"/>
      <w:r>
        <w:rPr>
          <w:rFonts w:cs="Arial"/>
          <w:sz w:val="20"/>
          <w:szCs w:val="20"/>
        </w:rPr>
        <w:t>Náhodové</w:t>
      </w:r>
      <w:proofErr w:type="spellEnd"/>
      <w:r>
        <w:rPr>
          <w:rFonts w:cs="Arial"/>
          <w:sz w:val="20"/>
          <w:szCs w:val="20"/>
        </w:rPr>
        <w:t xml:space="preserve"> z důvodu reorganizace v Královéhradecké diecézi. Všichni uvedení duchovní byli pozváni ke slyšení</w:t>
      </w:r>
      <w:r w:rsidR="00A764A0">
        <w:rPr>
          <w:rFonts w:cs="Arial"/>
          <w:sz w:val="20"/>
          <w:szCs w:val="20"/>
        </w:rPr>
        <w:t>.</w:t>
      </w:r>
    </w:p>
    <w:p w:rsidR="00B06D37" w:rsidRDefault="00B06D37"/>
    <w:p w:rsidR="00A764A0" w:rsidRDefault="00A764A0">
      <w:r>
        <w:t xml:space="preserve">Mgr. Jana </w:t>
      </w:r>
      <w:proofErr w:type="spellStart"/>
      <w:r>
        <w:t>Krajčiříková</w:t>
      </w:r>
      <w:proofErr w:type="spellEnd"/>
      <w:r>
        <w:t>, tajemnice ÚR</w:t>
      </w:r>
    </w:p>
    <w:sectPr w:rsidR="00A764A0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46D94"/>
    <w:rsid w:val="00007038"/>
    <w:rsid w:val="000E2B81"/>
    <w:rsid w:val="00594863"/>
    <w:rsid w:val="00792B39"/>
    <w:rsid w:val="00A764A0"/>
    <w:rsid w:val="00B06D37"/>
    <w:rsid w:val="00E2667D"/>
    <w:rsid w:val="00E767C6"/>
    <w:rsid w:val="00F4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2014-11-24T10:57:00Z</dcterms:created>
  <dcterms:modified xsi:type="dcterms:W3CDTF">2014-11-24T12:26:00Z</dcterms:modified>
</cp:coreProperties>
</file>