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4316D8" w:rsidRDefault="004316D8">
      <w:pPr>
        <w:rPr>
          <w:b/>
          <w:sz w:val="28"/>
          <w:szCs w:val="28"/>
        </w:rPr>
      </w:pPr>
      <w:r w:rsidRPr="004316D8">
        <w:rPr>
          <w:b/>
          <w:sz w:val="28"/>
          <w:szCs w:val="28"/>
        </w:rPr>
        <w:t>Zpráva ze 153. zasedání ústřední rady</w:t>
      </w:r>
    </w:p>
    <w:p w:rsidR="004316D8" w:rsidRDefault="004316D8"/>
    <w:p w:rsidR="004316D8" w:rsidRDefault="004316D8">
      <w:r>
        <w:t xml:space="preserve">Červnové </w:t>
      </w:r>
      <w:r w:rsidR="00235CFF">
        <w:t xml:space="preserve">výjezdní </w:t>
      </w:r>
      <w:r>
        <w:t>zasedání ústřední rady se konalo ve Vysokém nad Jizerou. Bratři biskupové se zde sešli již 13. června k biskupské radě, později se k nim ke společné večeři připojili též ostatní členové ÚR. Vlastní zasedání se potom konalo v sobotu 14. června.</w:t>
      </w:r>
    </w:p>
    <w:p w:rsidR="004316D8" w:rsidRDefault="004316D8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T. </w:t>
      </w:r>
      <w:proofErr w:type="spellStart"/>
      <w:r>
        <w:t>Buttou</w:t>
      </w:r>
      <w:proofErr w:type="spellEnd"/>
      <w:r>
        <w:t xml:space="preserve">, ústřední rada mimo jiné na doporučení biskupské rady a Komise CČSH pro 600. výročí M. J. Husa schválila vydání publikace br. biskupa F. </w:t>
      </w:r>
      <w:proofErr w:type="spellStart"/>
      <w:r>
        <w:t>Štojdla</w:t>
      </w:r>
      <w:proofErr w:type="spellEnd"/>
      <w:r>
        <w:t xml:space="preserve"> „Následování Krista s MJH“, jež vyjde v rámci husovského trienia. Komise pro 600. výročí M. J. Husa bude od července 2014 rozšířena o zástupce jednotlivých diecézí – koordinátory Husovských oslav 2015 v jednotlivých diecézích a jejich náboženských obcích.</w:t>
      </w:r>
    </w:p>
    <w:p w:rsidR="004316D8" w:rsidRDefault="004316D8">
      <w:r>
        <w:t>Ústřední rada vyslovila souhlas s pořádáním pravidelných každoročních synod seniorů – duchovních CČSH v trvalém důchodu, kteří již nejsou ve službě. Synod</w:t>
      </w:r>
      <w:r w:rsidR="00235CFF">
        <w:t>u</w:t>
      </w:r>
      <w:r>
        <w:t xml:space="preserve"> bude jako </w:t>
      </w:r>
      <w:proofErr w:type="spellStart"/>
      <w:r>
        <w:t>celocírkevní</w:t>
      </w:r>
      <w:proofErr w:type="spellEnd"/>
      <w:r>
        <w:t xml:space="preserve"> akci pořádat vždy jedna </w:t>
      </w:r>
      <w:r w:rsidR="00235CFF">
        <w:t xml:space="preserve">z </w:t>
      </w:r>
      <w:r>
        <w:t>diecéz</w:t>
      </w:r>
      <w:r w:rsidR="00235CFF">
        <w:t>í</w:t>
      </w:r>
      <w:r>
        <w:t>. V roce 2014 se organizace ujala plzeňská diecéze.</w:t>
      </w:r>
    </w:p>
    <w:p w:rsidR="004316D8" w:rsidRDefault="004316D8">
      <w:r>
        <w:t>Ústře</w:t>
      </w:r>
      <w:r w:rsidR="00FA730E">
        <w:t xml:space="preserve">dní rada vzala na vědomí informace o vývoji spolupráce se sochařskou školou v Hořicích – </w:t>
      </w:r>
      <w:r w:rsidR="00235CFF">
        <w:t xml:space="preserve">pro </w:t>
      </w:r>
      <w:r w:rsidR="00FA730E">
        <w:t xml:space="preserve">město Kostnice </w:t>
      </w:r>
      <w:r w:rsidR="00235CFF">
        <w:t>je</w:t>
      </w:r>
      <w:r w:rsidR="00FA730E">
        <w:t xml:space="preserve"> již </w:t>
      </w:r>
      <w:r w:rsidR="00235CFF">
        <w:t>socha vybrána</w:t>
      </w:r>
      <w:r w:rsidR="00FA730E">
        <w:t xml:space="preserve">, další sochy budou </w:t>
      </w:r>
      <w:r w:rsidR="00235CFF">
        <w:t>umístěny v</w:t>
      </w:r>
      <w:r w:rsidR="00FA730E">
        <w:t xml:space="preserve"> Husinc</w:t>
      </w:r>
      <w:r w:rsidR="00235CFF">
        <w:t>i</w:t>
      </w:r>
      <w:r w:rsidR="00FA730E">
        <w:t>, na Kozí</w:t>
      </w:r>
      <w:r w:rsidR="00235CFF">
        <w:t>m</w:t>
      </w:r>
      <w:r w:rsidR="00FA730E">
        <w:t xml:space="preserve"> Hrád</w:t>
      </w:r>
      <w:r w:rsidR="00235CFF">
        <w:t>ku</w:t>
      </w:r>
      <w:r w:rsidR="00FA730E">
        <w:t xml:space="preserve">, </w:t>
      </w:r>
      <w:r w:rsidR="00235CFF">
        <w:t>v Praze</w:t>
      </w:r>
      <w:r w:rsidR="00FA730E">
        <w:t xml:space="preserve"> a Lidic</w:t>
      </w:r>
      <w:r w:rsidR="00235CFF">
        <w:t>ích</w:t>
      </w:r>
      <w:r w:rsidR="00FA730E">
        <w:t xml:space="preserve">. </w:t>
      </w:r>
    </w:p>
    <w:p w:rsidR="004316D8" w:rsidRDefault="004316D8">
      <w:r>
        <w:t>V organizačně-právním referátu</w:t>
      </w:r>
      <w:r w:rsidR="00032FB4">
        <w:t xml:space="preserve">, vedeném ses. </w:t>
      </w:r>
      <w:proofErr w:type="gramStart"/>
      <w:r w:rsidR="00032FB4">
        <w:t>dr.</w:t>
      </w:r>
      <w:proofErr w:type="gramEnd"/>
      <w:r w:rsidR="00032FB4">
        <w:t xml:space="preserve"> Macháčkovou,</w:t>
      </w:r>
      <w:r>
        <w:t xml:space="preserve"> </w:t>
      </w:r>
      <w:r w:rsidR="00BC783E">
        <w:t>ústřední rada mimo jiné schválila předložený návrh statutárního města Opava na znění Deklarace o společném zájmu týkající se budovy Loutkového divadla v Husově ulici. Obě strany prohlašují, že ať bude určena jako vlastník výše uvedené budovy kterákoliv z nich, bude účel budovy zachován.</w:t>
      </w:r>
    </w:p>
    <w:p w:rsidR="00BC783E" w:rsidRDefault="00BC783E">
      <w:r>
        <w:t>Ve věci společného jednání ústřední rady a diecézní rady Bratislava navrhla ústřední rada dva termíny pro toto setkání</w:t>
      </w:r>
      <w:r w:rsidRPr="00BC783E">
        <w:t xml:space="preserve"> </w:t>
      </w:r>
      <w:r>
        <w:t>v září letošního roku.</w:t>
      </w:r>
    </w:p>
    <w:p w:rsidR="00BC783E" w:rsidRDefault="00BC783E">
      <w:r>
        <w:t>Ústřední rada vzala na vědomí Metodický pokyn pro diecéze z oblasti Bezpečnosti a ochrany zdraví při práci a doporučila rozeslat jej jednotlivým diecézím. Vstupní lékařské prohlídky úspěšných uchazečů o zaměstnání bude v rámci CČSH hradit ten zaměstnavatel, pro něhož bude zaměstnanec funkci vykonávat.</w:t>
      </w:r>
    </w:p>
    <w:p w:rsidR="00BC783E" w:rsidRDefault="00BC783E">
      <w:r>
        <w:t xml:space="preserve">V rámci snahy zvelebit a oživit poutní místo v rodišti prvního patriarchy dr. Karla Farského ve </w:t>
      </w:r>
      <w:proofErr w:type="spellStart"/>
      <w:r>
        <w:t>Škodějově</w:t>
      </w:r>
      <w:proofErr w:type="spellEnd"/>
      <w:r>
        <w:t xml:space="preserve"> usiluje ústřední rada o vyřešení vztahů se</w:t>
      </w:r>
      <w:r w:rsidR="00235CFF">
        <w:t xml:space="preserve"> současnými nájemci budovy, kte</w:t>
      </w:r>
      <w:r>
        <w:t>r</w:t>
      </w:r>
      <w:r w:rsidR="00235CFF">
        <w:t>o</w:t>
      </w:r>
      <w:r>
        <w:t>u zde církev vlastní.</w:t>
      </w:r>
    </w:p>
    <w:p w:rsidR="00BC783E" w:rsidRDefault="00BC783E">
      <w:r>
        <w:t xml:space="preserve">Ústřední rada také diskutovala o potřebě uzavření smluv o poskytnutí finančních náhrad podle zákona č. 428/2012 Sb. mezi ústředím církve a jednotlivými diecézemi. Vzhledem k tomu, že finanční náhrada je mezi diecéze a ústředí rozdělena </w:t>
      </w:r>
      <w:r w:rsidR="00235CFF">
        <w:t xml:space="preserve">na základě </w:t>
      </w:r>
      <w:r>
        <w:t>rozhodnutí církevního zastupitelstva, postoupila ústřední rada projednání návrhu těchto smluv církevnímu zastupitelstvu.</w:t>
      </w:r>
      <w:r w:rsidR="00032FB4">
        <w:t xml:space="preserve"> Ústřední rada také vzala na vědomí průběžnou zprávu o stavu podání žádostí o navrácení nemovitého majetku podle výše uvedeného zákona. Kostel a pozemek v Nové Vsi nad Nisou byl již naší církví převzat.</w:t>
      </w:r>
    </w:p>
    <w:p w:rsidR="00032FB4" w:rsidRDefault="00032FB4">
      <w:r>
        <w:t>V návaznosti na usnesení církevního zastupitelstva ústřední rada schválila podrobné uspořádání struktury Úřadu ústřední rady – rozdělení nynějších čtyř odborů do oddělení a referátů a jejich personální obsazení.</w:t>
      </w:r>
    </w:p>
    <w:p w:rsidR="00032FB4" w:rsidRDefault="00032FB4">
      <w:r>
        <w:t>Vzhledem k tomu, že do 600. výročí M. J. Husa již zbývá jen rok, rekonstrukce jeho památníku v Husinci a příprava nové expozice, která by měla být otevřena v květnu příštího roku, je v plném proudu a ústřední rada schválila celou řadu usnesení, potřebných k jejímu hladkému průběhu. Mimo jiné také smlouvu o poskytnutí neinvestičního příspěvku na Husinec ve výši 200.000,- Kč pro rok 2014 od Jihočeského kraje.</w:t>
      </w:r>
    </w:p>
    <w:p w:rsidR="00032FB4" w:rsidRDefault="00032FB4">
      <w:r>
        <w:t xml:space="preserve">Dalším rozhodnutím v rámci finančního referátu, vedeného ses. </w:t>
      </w:r>
      <w:proofErr w:type="gramStart"/>
      <w:r>
        <w:t>ing.</w:t>
      </w:r>
      <w:proofErr w:type="gramEnd"/>
      <w:r>
        <w:t xml:space="preserve"> </w:t>
      </w:r>
      <w:proofErr w:type="spellStart"/>
      <w:r>
        <w:t>Studenovskou</w:t>
      </w:r>
      <w:proofErr w:type="spellEnd"/>
      <w:r>
        <w:t>, bylo schválení realizace plánované rekonstrukce bytového domu ve vlastnictví náboženské obce Praha 7-Holešovice, která bude hrazena z úvěru od České spořitelny, zajištěného zástavním právem k uvedené nemovitosti.</w:t>
      </w:r>
    </w:p>
    <w:p w:rsidR="00032FB4" w:rsidRDefault="006218BA">
      <w:r>
        <w:t>Ústřední rada schválila rozpočet pro konání bohoslužby a oslav k výročí úmrtí Mistra Jana Husa v Betlémské kapli 6. 7. 2014. Sbírka z těchto bohoslužeb bude určena pro diakonické středisko CČSH Domov U Spasitele ve Frýdlantu v Čechách.</w:t>
      </w:r>
    </w:p>
    <w:p w:rsidR="006218BA" w:rsidRDefault="006218BA">
      <w:r>
        <w:lastRenderedPageBreak/>
        <w:t>Ústřední rada schválila poskytnutí příspěvku ve výši 3.000,- Kč na organizaci shromáždění u příležitosti výročí popravy 27 představitelů stavovského odboje, konaného dne 21. 6. 2014.</w:t>
      </w:r>
    </w:p>
    <w:p w:rsidR="006218BA" w:rsidRDefault="006218BA">
      <w:r>
        <w:t>Ústřední rada také vzala na vědomí zápis z revize CRFV, která proběhla v královéhradecké diecézi dne 29. 5. 2014. V ústředí církve se bude revize konat 29. 7. 2014.</w:t>
      </w:r>
    </w:p>
    <w:p w:rsidR="006218BA" w:rsidRDefault="006218BA">
      <w:r>
        <w:t xml:space="preserve">V rámci ekumenicko-zahraničního referátu, vedeného br. </w:t>
      </w:r>
      <w:proofErr w:type="gramStart"/>
      <w:r>
        <w:t>biskupem</w:t>
      </w:r>
      <w:proofErr w:type="gramEnd"/>
      <w:r>
        <w:t xml:space="preserve"> F. </w:t>
      </w:r>
      <w:proofErr w:type="spellStart"/>
      <w:r>
        <w:t>Štojdlem</w:t>
      </w:r>
      <w:proofErr w:type="spellEnd"/>
      <w:r>
        <w:t>, vzala ústřední rada na vědomí zprávy ze zahraničních ekumenických akcí, kterých se účastnili členové naší církve – setkání žen tří zemí ve Varšavě; semináře o práci mužů v církvi, pořádaného evangelickou zemskou církví v </w:t>
      </w:r>
      <w:proofErr w:type="spellStart"/>
      <w:r>
        <w:t>Anhaltu</w:t>
      </w:r>
      <w:proofErr w:type="spellEnd"/>
      <w:r>
        <w:t>; ekumenické konference pro mládež v Maďarsku.</w:t>
      </w:r>
    </w:p>
    <w:p w:rsidR="006218BA" w:rsidRDefault="006218BA">
      <w:r>
        <w:t xml:space="preserve">V osobním referátu, vedeném br. </w:t>
      </w:r>
      <w:proofErr w:type="gramStart"/>
      <w:r>
        <w:t>patriarchou</w:t>
      </w:r>
      <w:proofErr w:type="gramEnd"/>
      <w:r>
        <w:t xml:space="preserve"> T. </w:t>
      </w:r>
      <w:proofErr w:type="spellStart"/>
      <w:r>
        <w:t>Buttou</w:t>
      </w:r>
      <w:proofErr w:type="spellEnd"/>
      <w:r>
        <w:t xml:space="preserve">, ústřední rada mimo jiné schválila udělení jáhenského svěcení ses. Bc. Petře Hruškové a udělení svátosti kněžského svěcení br. Mgr. Ivanu </w:t>
      </w:r>
      <w:proofErr w:type="spellStart"/>
      <w:r>
        <w:t>Jirovskému</w:t>
      </w:r>
      <w:proofErr w:type="spellEnd"/>
      <w:r>
        <w:t xml:space="preserve"> a br. Mgr. Tiboru </w:t>
      </w:r>
      <w:proofErr w:type="spellStart"/>
      <w:r>
        <w:t>Brečkovi</w:t>
      </w:r>
      <w:proofErr w:type="spellEnd"/>
      <w:r w:rsidR="00235CFF">
        <w:t>. Ústřední rada rovněž schválila vyslání br. Mgr. Davida Přichystala do specifické služby vojenského kaplana v Armádě České republiky.</w:t>
      </w:r>
    </w:p>
    <w:p w:rsidR="00235CFF" w:rsidRDefault="00235CFF">
      <w:r>
        <w:t xml:space="preserve">Po skončení jednání ústřední rady se její členové zúčastnili slavnostní </w:t>
      </w:r>
      <w:proofErr w:type="spellStart"/>
      <w:r>
        <w:t>celocírkevní</w:t>
      </w:r>
      <w:proofErr w:type="spellEnd"/>
      <w:r>
        <w:t xml:space="preserve"> bohoslužby k výročí dr. Karla Farského, kterou ve sboru ve Vysokém nad Jizerou společně sloužil biskupský sbor.</w:t>
      </w:r>
    </w:p>
    <w:p w:rsidR="00235CFF" w:rsidRDefault="00235CFF"/>
    <w:p w:rsidR="00235CFF" w:rsidRDefault="00235CFF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032FB4" w:rsidRDefault="00032FB4"/>
    <w:sectPr w:rsidR="00032FB4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316D8"/>
    <w:rsid w:val="00007038"/>
    <w:rsid w:val="00032FB4"/>
    <w:rsid w:val="000E2B81"/>
    <w:rsid w:val="00235CFF"/>
    <w:rsid w:val="004316D8"/>
    <w:rsid w:val="00594863"/>
    <w:rsid w:val="006218BA"/>
    <w:rsid w:val="008F2F73"/>
    <w:rsid w:val="00BC783E"/>
    <w:rsid w:val="00E2667D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2014-06-16T09:53:00Z</dcterms:created>
  <dcterms:modified xsi:type="dcterms:W3CDTF">2014-06-16T11:33:00Z</dcterms:modified>
</cp:coreProperties>
</file>