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EE7425" w:rsidRDefault="00EE7425">
      <w:pPr>
        <w:rPr>
          <w:b/>
          <w:sz w:val="24"/>
          <w:szCs w:val="24"/>
        </w:rPr>
      </w:pPr>
      <w:r w:rsidRPr="00EE7425">
        <w:rPr>
          <w:b/>
          <w:sz w:val="24"/>
          <w:szCs w:val="24"/>
        </w:rPr>
        <w:t xml:space="preserve">Zpráva ze 149. zasedání Ústřední rady CČSH dne 8. února 2014 </w:t>
      </w:r>
    </w:p>
    <w:p w:rsidR="00EE7425" w:rsidRDefault="00EE7425"/>
    <w:p w:rsidR="00EE7425" w:rsidRDefault="00EE7425">
      <w:r>
        <w:t xml:space="preserve">149. zasedání ústřední rady zahájil pobožností br. Ing. Milan </w:t>
      </w:r>
      <w:proofErr w:type="spellStart"/>
      <w:r>
        <w:t>Líška</w:t>
      </w:r>
      <w:proofErr w:type="spellEnd"/>
      <w:r>
        <w:t>.</w:t>
      </w:r>
    </w:p>
    <w:p w:rsidR="00EE7425" w:rsidRDefault="00EE7425">
      <w:r>
        <w:t xml:space="preserve">V ideovém referátu, vedeném br. </w:t>
      </w:r>
      <w:proofErr w:type="gramStart"/>
      <w:r>
        <w:t>patriarchou</w:t>
      </w:r>
      <w:proofErr w:type="gramEnd"/>
      <w:r>
        <w:t>, ústřední rada schválila vydání pastorační příručky</w:t>
      </w:r>
      <w:r w:rsidR="00495E8A">
        <w:t xml:space="preserve"> s názvem Obnova společenství církve</w:t>
      </w:r>
      <w:r>
        <w:t>, určené duchovním. Příručka</w:t>
      </w:r>
      <w:r w:rsidR="00495E8A">
        <w:t xml:space="preserve">, </w:t>
      </w:r>
      <w:r>
        <w:t>připravená biskupskou radou, obsahuje praktické rady a povzbuzení.</w:t>
      </w:r>
    </w:p>
    <w:p w:rsidR="00EE7425" w:rsidRDefault="00EE7425">
      <w:r>
        <w:t xml:space="preserve">Dále ústřední rada na základě dohody biskupské rady schválila, kdo bude sloužit při blížících se </w:t>
      </w:r>
      <w:proofErr w:type="spellStart"/>
      <w:r>
        <w:t>celocírkevních</w:t>
      </w:r>
      <w:proofErr w:type="spellEnd"/>
      <w:r>
        <w:t xml:space="preserve"> bohoslužbách: ve </w:t>
      </w:r>
      <w:proofErr w:type="spellStart"/>
      <w:r>
        <w:t>Škodějově</w:t>
      </w:r>
      <w:proofErr w:type="spellEnd"/>
      <w:r>
        <w:t xml:space="preserve"> 14. června to bude biskupský sbor, protože ústřední rada se zde sejde ke svému výjezdnímu zasedání. Kázat bude br. </w:t>
      </w:r>
      <w:proofErr w:type="gramStart"/>
      <w:r>
        <w:t>biskup</w:t>
      </w:r>
      <w:proofErr w:type="gramEnd"/>
      <w:r>
        <w:t xml:space="preserve"> </w:t>
      </w:r>
      <w:proofErr w:type="spellStart"/>
      <w:r>
        <w:t>Juraj</w:t>
      </w:r>
      <w:proofErr w:type="spellEnd"/>
      <w:r>
        <w:t xml:space="preserve"> </w:t>
      </w:r>
      <w:proofErr w:type="spellStart"/>
      <w:r>
        <w:t>Dovala</w:t>
      </w:r>
      <w:proofErr w:type="spellEnd"/>
      <w:r>
        <w:t xml:space="preserve">. Bohoslužbu při pouti na Sázavě bude rovněž společně sloužit biskupský sbor, kázat bude br. </w:t>
      </w:r>
      <w:proofErr w:type="gramStart"/>
      <w:r>
        <w:t>patriarcha</w:t>
      </w:r>
      <w:proofErr w:type="gramEnd"/>
      <w:r>
        <w:t xml:space="preserve"> Tomáš </w:t>
      </w:r>
      <w:proofErr w:type="spellStart"/>
      <w:r>
        <w:t>Butta</w:t>
      </w:r>
      <w:proofErr w:type="spellEnd"/>
      <w:r>
        <w:t xml:space="preserve">. Bohoslužbu 6. července v Betlémské kapli povede br. </w:t>
      </w:r>
      <w:proofErr w:type="gramStart"/>
      <w:r>
        <w:t>patriarcha</w:t>
      </w:r>
      <w:proofErr w:type="gramEnd"/>
      <w:r>
        <w:t xml:space="preserve"> společně se sestrou Gabrielou </w:t>
      </w:r>
      <w:proofErr w:type="spellStart"/>
      <w:r>
        <w:t>Bjolkovou</w:t>
      </w:r>
      <w:proofErr w:type="spellEnd"/>
      <w:r>
        <w:t xml:space="preserve"> a bratrem biskupem Davidem </w:t>
      </w:r>
      <w:proofErr w:type="spellStart"/>
      <w:r>
        <w:t>Tonzarem</w:t>
      </w:r>
      <w:proofErr w:type="spellEnd"/>
      <w:r>
        <w:t xml:space="preserve">, kázat bude br. biskup Pavel </w:t>
      </w:r>
      <w:proofErr w:type="spellStart"/>
      <w:r>
        <w:t>Pechanec</w:t>
      </w:r>
      <w:proofErr w:type="spellEnd"/>
      <w:r>
        <w:t>.</w:t>
      </w:r>
    </w:p>
    <w:p w:rsidR="00EE7425" w:rsidRDefault="00EE7425">
      <w:r>
        <w:t>Ústřední rada se seznámila s rozhodnutím České národní banky vydat k 600. výročí Mistra Jana Husa zlatou pamětní minci v hodnotě 10.000 Kč</w:t>
      </w:r>
      <w:r w:rsidR="00A258E9">
        <w:t>. Stříbrnou minci, jak naše církev navrhovala, ČNB vydávat k této příležitosti nebude. Ústřední rada proto rozhodla, že pamětní minci a medaili k tomuto významnému výročí vydá CČSH a pověřila Husovskou komisi přípravou návrhu jejich podoby.</w:t>
      </w:r>
    </w:p>
    <w:p w:rsidR="00A258E9" w:rsidRDefault="00A258E9">
      <w:r>
        <w:t xml:space="preserve">Ústřední rada obdržela dopis od pana Jana Maxy, ředitele Vývoje pořadů a programových formátů České televize, ve kterém zve naši církev ke spolupráci při natáčení dvoudílného filmu ČT o Mistru Janu Husovi. Ústřední rada tuto spolupráci schválila již na svém minulém zasedání. Nyní pověřila br. </w:t>
      </w:r>
      <w:proofErr w:type="gramStart"/>
      <w:r>
        <w:t>biskupa</w:t>
      </w:r>
      <w:proofErr w:type="gramEnd"/>
      <w:r>
        <w:t xml:space="preserve"> </w:t>
      </w:r>
      <w:proofErr w:type="spellStart"/>
      <w:r>
        <w:t>Tonzara</w:t>
      </w:r>
      <w:proofErr w:type="spellEnd"/>
      <w:r>
        <w:t xml:space="preserve"> dalším jednáním s Českou televizí.</w:t>
      </w:r>
    </w:p>
    <w:p w:rsidR="00D4406A" w:rsidRDefault="00D4406A">
      <w:r>
        <w:t>Ústřední rada také schválila smlouvu s Českou televizí o poskytnutí nevýhradní licence k provozování vybraných pořadů s tematikou Mistra Jana Husa. Tato smlouva nám umožňuje promítat vybrané pořady např. v památníku MJH v</w:t>
      </w:r>
      <w:r w:rsidR="001C71EF">
        <w:t> </w:t>
      </w:r>
      <w:r>
        <w:t>Husinci</w:t>
      </w:r>
      <w:r w:rsidR="001C71EF">
        <w:t>, při výstavách a akcích pořádaných diecézemi a náboženskými obcemi, zveřejnit je na našich webových stránkách</w:t>
      </w:r>
      <w:r>
        <w:t xml:space="preserve"> a při dalších příležitostech.</w:t>
      </w:r>
    </w:p>
    <w:p w:rsidR="00D4406A" w:rsidRDefault="00D4406A">
      <w:r>
        <w:t xml:space="preserve">Další smlouvou, uzavřenou v souvislosti s přípravou 600. výročí MJH, je smlouva o spolupráci s Husitským muzeem v Táboře při přípravě </w:t>
      </w:r>
      <w:r w:rsidR="00DD60EC">
        <w:t>výstavy v Památníku MJH. Husitské muzeum nám poskytne některé exponáty a pomůže také při restaurování exponátů, které se zde již nacházejí.</w:t>
      </w:r>
    </w:p>
    <w:p w:rsidR="00A258E9" w:rsidRDefault="00A258E9">
      <w:r>
        <w:t xml:space="preserve">Na ústřední radu se obrátili zástupci Sboru pro obnovu pomníku Hrdinům od </w:t>
      </w:r>
      <w:proofErr w:type="spellStart"/>
      <w:r>
        <w:t>Zborova</w:t>
      </w:r>
      <w:proofErr w:type="spellEnd"/>
      <w:r>
        <w:t xml:space="preserve"> se žádostí o podporu svého záměru obnovit zlatý husitský kalich v </w:t>
      </w:r>
      <w:proofErr w:type="spellStart"/>
      <w:r>
        <w:t>mezivěží</w:t>
      </w:r>
      <w:proofErr w:type="spellEnd"/>
      <w:r>
        <w:t xml:space="preserve"> Chrámu Matky Boží před Týnem v Praze. Ústřední rada je zve na své příští zasedání, aby se s tímto záměrem mohla podrobněji seznámit.</w:t>
      </w:r>
    </w:p>
    <w:p w:rsidR="00A258E9" w:rsidRDefault="00A258E9">
      <w:r>
        <w:t>V</w:t>
      </w:r>
      <w:r w:rsidR="00657A80">
        <w:t> </w:t>
      </w:r>
      <w:r>
        <w:t>organizačně</w:t>
      </w:r>
      <w:r w:rsidR="00657A80">
        <w:t>-</w:t>
      </w:r>
      <w:r>
        <w:t xml:space="preserve">právním referátu, vedeném sestrou místopředsedkyní ÚR Ivanou Macháčkovou, byla ústřední rada seznámena s pracovní verzí dokumentu „Husitská diakonie a sociální služba – koncepce diakonické práce CČSH“, připravenou ses. </w:t>
      </w:r>
      <w:proofErr w:type="gramStart"/>
      <w:r>
        <w:t>ředitelkou</w:t>
      </w:r>
      <w:proofErr w:type="gramEnd"/>
      <w:r>
        <w:t xml:space="preserve"> DM CČSH Hedvikou Zimmermannovou. Ústřední rada tento dokument</w:t>
      </w:r>
      <w:r w:rsidR="00417329">
        <w:t>,</w:t>
      </w:r>
      <w:r>
        <w:t xml:space="preserve"> </w:t>
      </w:r>
      <w:r w:rsidR="00417329">
        <w:t xml:space="preserve">s poděkováním ses. Zimmermannové, </w:t>
      </w:r>
      <w:r>
        <w:t>předala k dalšímu projednání biskupské radě a posléze hospodářské komisi.</w:t>
      </w:r>
    </w:p>
    <w:p w:rsidR="002E27A7" w:rsidRDefault="00A258E9">
      <w:r>
        <w:t xml:space="preserve">Ústřední rada se seznámila se zápisem a doporučeními, přijatými na jednání hospodářské komise 7. února. Mimo jiné schválila </w:t>
      </w:r>
      <w:r w:rsidR="002E27A7">
        <w:t xml:space="preserve">záměr zřízení </w:t>
      </w:r>
      <w:proofErr w:type="spellStart"/>
      <w:r w:rsidR="002E27A7">
        <w:t>celocírkevního</w:t>
      </w:r>
      <w:proofErr w:type="spellEnd"/>
      <w:r w:rsidR="002E27A7">
        <w:t xml:space="preserve"> sociálního fondu a </w:t>
      </w:r>
      <w:proofErr w:type="spellStart"/>
      <w:r w:rsidR="002E27A7">
        <w:t>celocírkevního</w:t>
      </w:r>
      <w:proofErr w:type="spellEnd"/>
      <w:r w:rsidR="002E27A7">
        <w:t xml:space="preserve"> rezervního fondu a uložila ses. </w:t>
      </w:r>
      <w:proofErr w:type="gramStart"/>
      <w:r w:rsidR="002E27A7">
        <w:t>ředitelce</w:t>
      </w:r>
      <w:proofErr w:type="gramEnd"/>
      <w:r w:rsidR="002E27A7">
        <w:t xml:space="preserve"> ÚÚR Kateřině Kozákové přípravu návrhu jejich statutů.</w:t>
      </w:r>
    </w:p>
    <w:p w:rsidR="002E27A7" w:rsidRDefault="002E27A7">
      <w:r>
        <w:t xml:space="preserve">Byl rovněž schválen záměr uspořádat </w:t>
      </w:r>
      <w:proofErr w:type="spellStart"/>
      <w:r>
        <w:t>celocírkevní</w:t>
      </w:r>
      <w:proofErr w:type="spellEnd"/>
      <w:r>
        <w:t xml:space="preserve"> konferenci (seminář) o cenných papírech, koupi a prodeji nemovitostí a podobných tématech souvisejících se správou finančních prostředků.</w:t>
      </w:r>
    </w:p>
    <w:p w:rsidR="00A258E9" w:rsidRDefault="002E27A7">
      <w:r>
        <w:t>Dlouhá diskuse jak v hospodářské komisi, tak i v ústřední radě, byla vedena v souvislosti s návrhem královéhradecké diecéze na změnu Ústavy CČSH (čl. 7, odst. 2)</w:t>
      </w:r>
      <w:r w:rsidR="00A258E9">
        <w:t> </w:t>
      </w:r>
      <w:r>
        <w:t>ve smyslu zrušení nutného souhlasu ústřední rady při nakládání s nemovitým majetkem. Ústřední rada si uvědomuje, že v nynější změněné situaci, kdy jsou diecéze odpovědné za správu svých finančních prostředků, je nutné možnost nakládat s nemovitostmi zpružnit (např. v souvislosti s investičními nákupy). Zároveň je však třeba vyvarovat se unáhlených prodejů nemovitostí</w:t>
      </w:r>
      <w:r w:rsidR="00D4406A">
        <w:t xml:space="preserve">, které jsou v současné době ve vlastnictví církve a jsou naším dědictvím po předchozích generacích. Zvláštní pozornost je pak třeba věnovat ochraně majetku </w:t>
      </w:r>
      <w:proofErr w:type="spellStart"/>
      <w:r>
        <w:t>celocírkevního</w:t>
      </w:r>
      <w:proofErr w:type="spellEnd"/>
      <w:r>
        <w:t xml:space="preserve"> významu. Z tohoto důvodu ústřední rada ukládá ÚÚR a všem diecézím, aby do konce dubna </w:t>
      </w:r>
      <w:r w:rsidR="00417329">
        <w:t>aktualizovaly</w:t>
      </w:r>
      <w:r>
        <w:t xml:space="preserve"> soupis nemovitého majetku v</w:t>
      </w:r>
      <w:r w:rsidR="00417329">
        <w:t> </w:t>
      </w:r>
      <w:r>
        <w:t>diecézi</w:t>
      </w:r>
      <w:r w:rsidR="00417329">
        <w:t>,</w:t>
      </w:r>
      <w:r>
        <w:t xml:space="preserve"> včetně fotografií </w:t>
      </w:r>
      <w:r w:rsidR="00417329">
        <w:t xml:space="preserve">současného stavu, </w:t>
      </w:r>
      <w:r>
        <w:t xml:space="preserve">a dále aby dodaly návrh majetku </w:t>
      </w:r>
      <w:proofErr w:type="spellStart"/>
      <w:r>
        <w:t>celocírkevního</w:t>
      </w:r>
      <w:proofErr w:type="spellEnd"/>
      <w:r>
        <w:t xml:space="preserve"> významu ve smyslu § 24 Hospodářského řádu. </w:t>
      </w:r>
      <w:r>
        <w:lastRenderedPageBreak/>
        <w:t>Do příštího zasedání ÚR by měl být připraven návrh úpravy příslušného ustanovení Ústavy, který bude reflektovat současnou změněnou situaci.</w:t>
      </w:r>
    </w:p>
    <w:p w:rsidR="00D4406A" w:rsidRDefault="001C71EF">
      <w:r>
        <w:t xml:space="preserve">Ve finančním referátu, vedeném sestrou finanční zpravodajkou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vzala ústřední rada na vědomí zprávu o stavu podání výzev k navrácení majetku dle zákona č. 428/2012 Sb. a vyzývá oprávněné osoby, aby kopie podaných výzev do konce února 2014 předaly Úřadu ÚR.</w:t>
      </w:r>
    </w:p>
    <w:p w:rsidR="001C71EF" w:rsidRDefault="001C71EF">
      <w:r>
        <w:t>Finanční náhrada za rok 2013 vyplacená naší církvi podle tohoto zákona na konci prosince 2013, byla rozdělena podle usnesení církevního zastupitelstva v určeném poměru mezi jednotlivé diecéze a ústředí církve a zaslána na jejich bankovní účty.</w:t>
      </w:r>
    </w:p>
    <w:p w:rsidR="001C71EF" w:rsidRDefault="001C71EF">
      <w:r>
        <w:t>Ústřední rada také schválila rozdělení dotace Ministerstva kultury ČR na opravy církevního majetku pro rok 2014. Z celkové částky necelé 2 miliony Kč bude rozděleno 1,5 milionu Kč mezi olomouckou a plzeňskou diecézi, zbylá částka bude ponechána jako možný základ budoucího rezervního fondu. Tento příspěvek by měl být takto rozdělen ještě v následujících dvou letech (v r. 2015 mezi královéhradeckou a pražskou diecézi, v r. 2016 mezi brněnskou diecézi a ústředí církve). Prostředky budou stejně jako v loňském roce poukazovány jednotlivým náboženským obcím na základě jejich žádostí.</w:t>
      </w:r>
    </w:p>
    <w:p w:rsidR="001C71EF" w:rsidRDefault="001C71EF">
      <w:r>
        <w:t>Prezidium ústřední rady se na základě úkolu uloženého církevním zastupitelstvem sešlo s prezidiem královéhradecké diecéze a byl domluven postup úhrady zbylého dluhu souvisejícího s převzetím rekreačního zařízení Betlém v J</w:t>
      </w:r>
      <w:r w:rsidR="00657A80">
        <w:t>á</w:t>
      </w:r>
      <w:r>
        <w:t>nských Lázních.</w:t>
      </w:r>
      <w:r w:rsidR="00417329">
        <w:t xml:space="preserve"> Ústřední rada vzala na vědomí zápis z tohoto jednání a záměr uzavřít v této věci smlouvu.</w:t>
      </w:r>
    </w:p>
    <w:p w:rsidR="00657A80" w:rsidRDefault="00657A80">
      <w:r>
        <w:t xml:space="preserve">V ekumenicko-zahraničním referátu, vedeném br. </w:t>
      </w:r>
      <w:proofErr w:type="gramStart"/>
      <w:r>
        <w:t>biskupem</w:t>
      </w:r>
      <w:proofErr w:type="gramEnd"/>
      <w:r>
        <w:t xml:space="preserve"> Filipem </w:t>
      </w:r>
      <w:proofErr w:type="spellStart"/>
      <w:r>
        <w:t>Štojdlem</w:t>
      </w:r>
      <w:proofErr w:type="spellEnd"/>
      <w:r>
        <w:t xml:space="preserve">, vzala ústřední rada s poděkováním na vědomí opětovnou nabídku Saské evangelické církve </w:t>
      </w:r>
      <w:r w:rsidR="00417329">
        <w:t xml:space="preserve">na </w:t>
      </w:r>
      <w:r>
        <w:t>letní pobyt</w:t>
      </w:r>
      <w:r w:rsidR="00417329">
        <w:t>y</w:t>
      </w:r>
      <w:r>
        <w:t xml:space="preserve"> v </w:t>
      </w:r>
      <w:proofErr w:type="spellStart"/>
      <w:r>
        <w:t>Lubminu</w:t>
      </w:r>
      <w:proofErr w:type="spellEnd"/>
      <w:r>
        <w:t xml:space="preserve">, </w:t>
      </w:r>
      <w:proofErr w:type="spellStart"/>
      <w:r>
        <w:t>Hüttengrundu</w:t>
      </w:r>
      <w:proofErr w:type="spellEnd"/>
      <w:r>
        <w:t xml:space="preserve"> a v lázních </w:t>
      </w:r>
      <w:proofErr w:type="spellStart"/>
      <w:r>
        <w:t>Gorisch</w:t>
      </w:r>
      <w:proofErr w:type="spellEnd"/>
      <w:r>
        <w:t xml:space="preserve"> pro duchovní i laické pracovníky CČSH. Účastníci a náhradníci</w:t>
      </w:r>
      <w:r w:rsidRPr="00657A80">
        <w:t xml:space="preserve"> </w:t>
      </w:r>
      <w:r>
        <w:t>budou nominováni</w:t>
      </w:r>
      <w:r w:rsidRPr="00657A80">
        <w:t xml:space="preserve"> </w:t>
      </w:r>
      <w:r>
        <w:t>do dubnového zasedání ÚR.</w:t>
      </w:r>
    </w:p>
    <w:p w:rsidR="00657A80" w:rsidRDefault="00657A80">
      <w:r>
        <w:t xml:space="preserve">V tiskovém referátu, vedeném br. </w:t>
      </w:r>
      <w:proofErr w:type="gramStart"/>
      <w:r>
        <w:t>biskupem</w:t>
      </w:r>
      <w:proofErr w:type="gramEnd"/>
      <w:r>
        <w:t xml:space="preserve"> </w:t>
      </w:r>
      <w:proofErr w:type="spellStart"/>
      <w:r>
        <w:t>Jurajem</w:t>
      </w:r>
      <w:proofErr w:type="spellEnd"/>
      <w:r>
        <w:t xml:space="preserve"> </w:t>
      </w:r>
      <w:proofErr w:type="spellStart"/>
      <w:r>
        <w:t>Dovalou</w:t>
      </w:r>
      <w:proofErr w:type="spellEnd"/>
      <w:r>
        <w:t>, vz</w:t>
      </w:r>
      <w:r w:rsidR="00417329">
        <w:t>a</w:t>
      </w:r>
      <w:r>
        <w:t>la ústřední rada mimo jiné na vědomí přehled témat rozšířených barevných čísel Českého zápasu pro rok 2014.</w:t>
      </w:r>
    </w:p>
    <w:p w:rsidR="00657A80" w:rsidRDefault="00657A80">
      <w:r>
        <w:t xml:space="preserve">V referátu Liturgický, pastorační a svátostný život církve, který vede br. </w:t>
      </w:r>
      <w:proofErr w:type="gramStart"/>
      <w:r>
        <w:t>biskup</w:t>
      </w:r>
      <w:proofErr w:type="gramEnd"/>
      <w:r>
        <w:t xml:space="preserve"> Pavel </w:t>
      </w:r>
      <w:proofErr w:type="spellStart"/>
      <w:r>
        <w:t>Pechanec</w:t>
      </w:r>
      <w:proofErr w:type="spellEnd"/>
      <w:r>
        <w:t xml:space="preserve">, pověřila ústřední rada organizací programu </w:t>
      </w:r>
      <w:proofErr w:type="spellStart"/>
      <w:r>
        <w:t>celocírkevního</w:t>
      </w:r>
      <w:proofErr w:type="spellEnd"/>
      <w:r>
        <w:t xml:space="preserve"> setkání mládeže v roce 2014 osvědčený realizační tým z náboženské obce Prostějov.</w:t>
      </w:r>
    </w:p>
    <w:p w:rsidR="00657A80" w:rsidRDefault="00657A80">
      <w:r>
        <w:t xml:space="preserve">V osobním referátu, vedeném br. </w:t>
      </w:r>
      <w:proofErr w:type="gramStart"/>
      <w:r>
        <w:t>patriarchou</w:t>
      </w:r>
      <w:proofErr w:type="gramEnd"/>
      <w:r>
        <w:t>, schválila ústřední rada mimo jiné udělení jáhenského svěcení sestře Martině Kopecké a udělení svátosti svěcení kněžstva sestře Ivetě Huškové, sestře Zdeňce Švarcové a bratru Vladimíru Moravcovi.</w:t>
      </w:r>
    </w:p>
    <w:p w:rsidR="00657A80" w:rsidRDefault="00657A80"/>
    <w:p w:rsidR="00657A80" w:rsidRDefault="00657A80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p w:rsidR="001C71EF" w:rsidRDefault="001C71EF"/>
    <w:p w:rsidR="002E27A7" w:rsidRDefault="002E27A7"/>
    <w:p w:rsidR="00A258E9" w:rsidRDefault="00A258E9"/>
    <w:p w:rsidR="00EE7425" w:rsidRDefault="00EE7425"/>
    <w:sectPr w:rsidR="00EE7425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E7425"/>
    <w:rsid w:val="00031984"/>
    <w:rsid w:val="000E2B81"/>
    <w:rsid w:val="001C71EF"/>
    <w:rsid w:val="002E27A7"/>
    <w:rsid w:val="00417329"/>
    <w:rsid w:val="00495E8A"/>
    <w:rsid w:val="00594863"/>
    <w:rsid w:val="00657A80"/>
    <w:rsid w:val="00A258E9"/>
    <w:rsid w:val="00BB7170"/>
    <w:rsid w:val="00D4406A"/>
    <w:rsid w:val="00DD60EC"/>
    <w:rsid w:val="00E2667D"/>
    <w:rsid w:val="00EE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1019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dcterms:created xsi:type="dcterms:W3CDTF">2014-02-10T07:12:00Z</dcterms:created>
  <dcterms:modified xsi:type="dcterms:W3CDTF">2014-02-10T11:46:00Z</dcterms:modified>
</cp:coreProperties>
</file>