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996" w:rsidRDefault="00893996" w:rsidP="0089399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0081"/>
          <w:sz w:val="52"/>
          <w:szCs w:val="52"/>
          <w:lang w:val="cs-CZ"/>
        </w:rPr>
      </w:pPr>
      <w:r>
        <w:rPr>
          <w:rFonts w:ascii="TimesNewRomanPSMT" w:hAnsi="TimesNewRomanPSMT" w:cs="TimesNewRomanPSMT"/>
          <w:color w:val="000081"/>
          <w:sz w:val="52"/>
          <w:szCs w:val="52"/>
          <w:lang w:val="cs-CZ"/>
        </w:rPr>
        <w:t>Brněnská diecéze</w:t>
      </w:r>
    </w:p>
    <w:p w:rsidR="00893996" w:rsidRDefault="00893996" w:rsidP="0089399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0081"/>
          <w:sz w:val="52"/>
          <w:szCs w:val="52"/>
          <w:lang w:val="cs-CZ"/>
        </w:rPr>
      </w:pPr>
      <w:r>
        <w:rPr>
          <w:rFonts w:ascii="TimesNewRomanPSMT" w:hAnsi="TimesNewRomanPSMT" w:cs="TimesNewRomanPSMT"/>
          <w:color w:val="000081"/>
          <w:sz w:val="52"/>
          <w:szCs w:val="52"/>
          <w:lang w:val="cs-CZ"/>
        </w:rPr>
        <w:t>Církve československé husitské</w:t>
      </w:r>
    </w:p>
    <w:p w:rsidR="00893996" w:rsidRDefault="00893996" w:rsidP="0089399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0081"/>
          <w:sz w:val="52"/>
          <w:szCs w:val="52"/>
          <w:lang w:val="cs-CZ"/>
        </w:rPr>
      </w:pPr>
      <w:r>
        <w:rPr>
          <w:rFonts w:ascii="TimesNewRomanPSMT" w:hAnsi="TimesNewRomanPSMT" w:cs="TimesNewRomanPSMT"/>
          <w:color w:val="000081"/>
          <w:sz w:val="52"/>
          <w:szCs w:val="52"/>
          <w:lang w:val="cs-CZ"/>
        </w:rPr>
        <w:t>zve na</w:t>
      </w:r>
    </w:p>
    <w:p w:rsidR="00893996" w:rsidRDefault="00893996" w:rsidP="0089399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81"/>
          <w:sz w:val="72"/>
          <w:szCs w:val="72"/>
          <w:lang w:val="cs-CZ"/>
        </w:rPr>
      </w:pPr>
      <w:r>
        <w:rPr>
          <w:rFonts w:ascii="TimesNewRomanPS-BoldMT" w:hAnsi="TimesNewRomanPS-BoldMT" w:cs="TimesNewRomanPS-BoldMT"/>
          <w:b/>
          <w:bCs/>
          <w:color w:val="000081"/>
          <w:sz w:val="72"/>
          <w:szCs w:val="72"/>
          <w:lang w:val="cs-CZ"/>
        </w:rPr>
        <w:t>Liturgii k ukončení jubilejního</w:t>
      </w:r>
    </w:p>
    <w:p w:rsidR="00893996" w:rsidRDefault="00893996" w:rsidP="0089399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81"/>
          <w:sz w:val="72"/>
          <w:szCs w:val="72"/>
          <w:lang w:val="cs-CZ"/>
        </w:rPr>
      </w:pPr>
      <w:r>
        <w:rPr>
          <w:rFonts w:ascii="TimesNewRomanPS-BoldMT" w:hAnsi="TimesNewRomanPS-BoldMT" w:cs="TimesNewRomanPS-BoldMT"/>
          <w:b/>
          <w:bCs/>
          <w:color w:val="000081"/>
          <w:sz w:val="72"/>
          <w:szCs w:val="72"/>
          <w:lang w:val="cs-CZ"/>
        </w:rPr>
        <w:t>cyrilometodějského roku -</w:t>
      </w:r>
    </w:p>
    <w:p w:rsidR="00893996" w:rsidRDefault="00893996" w:rsidP="0089399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81"/>
          <w:sz w:val="72"/>
          <w:szCs w:val="72"/>
          <w:lang w:val="cs-CZ"/>
        </w:rPr>
      </w:pPr>
      <w:r>
        <w:rPr>
          <w:rFonts w:ascii="TimesNewRomanPS-BoldMT" w:hAnsi="TimesNewRomanPS-BoldMT" w:cs="TimesNewRomanPS-BoldMT"/>
          <w:b/>
          <w:bCs/>
          <w:color w:val="000081"/>
          <w:sz w:val="72"/>
          <w:szCs w:val="72"/>
          <w:lang w:val="cs-CZ"/>
        </w:rPr>
        <w:t>Roku evangelizace a misie</w:t>
      </w:r>
    </w:p>
    <w:p w:rsidR="00893996" w:rsidRDefault="00893996" w:rsidP="0089399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81"/>
          <w:sz w:val="44"/>
          <w:szCs w:val="44"/>
          <w:lang w:val="cs-CZ"/>
        </w:rPr>
      </w:pPr>
      <w:r>
        <w:rPr>
          <w:rFonts w:ascii="TimesNewRomanPS-BoldMT" w:hAnsi="TimesNewRomanPS-BoldMT" w:cs="TimesNewRomanPS-BoldMT"/>
          <w:b/>
          <w:bCs/>
          <w:color w:val="000081"/>
          <w:sz w:val="44"/>
          <w:szCs w:val="44"/>
          <w:lang w:val="cs-CZ"/>
        </w:rPr>
        <w:t>Husův sbor v Brně, Botanická</w:t>
      </w:r>
      <w:r w:rsidR="00602E80">
        <w:rPr>
          <w:rFonts w:ascii="TimesNewRomanPS-BoldMT" w:hAnsi="TimesNewRomanPS-BoldMT" w:cs="TimesNewRomanPS-BoldMT"/>
          <w:b/>
          <w:bCs/>
          <w:color w:val="000081"/>
          <w:sz w:val="44"/>
          <w:szCs w:val="44"/>
          <w:lang w:val="cs-CZ"/>
        </w:rPr>
        <w:t xml:space="preserve"> 1</w:t>
      </w:r>
    </w:p>
    <w:p w:rsidR="00A20A66" w:rsidRDefault="00893996" w:rsidP="00893996">
      <w:pPr>
        <w:jc w:val="center"/>
        <w:rPr>
          <w:rFonts w:ascii="TimesNewRomanPS-BoldMT" w:hAnsi="TimesNewRomanPS-BoldMT" w:cs="TimesNewRomanPS-BoldMT"/>
          <w:b/>
          <w:bCs/>
          <w:color w:val="000081"/>
          <w:sz w:val="44"/>
          <w:szCs w:val="44"/>
          <w:lang w:val="cs-CZ"/>
        </w:rPr>
      </w:pPr>
      <w:r>
        <w:rPr>
          <w:rFonts w:ascii="TimesNewRomanPS-BoldMT" w:hAnsi="TimesNewRomanPS-BoldMT" w:cs="TimesNewRomanPS-BoldMT"/>
          <w:b/>
          <w:bCs/>
          <w:color w:val="000081"/>
          <w:sz w:val="44"/>
          <w:szCs w:val="44"/>
          <w:lang w:val="cs-CZ"/>
        </w:rPr>
        <w:t>sobota 30. listopadu L. P. 2013 v 15:00</w:t>
      </w:r>
    </w:p>
    <w:p w:rsidR="00CB02B4" w:rsidRDefault="00CB02B4" w:rsidP="00CB02B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0081"/>
          <w:sz w:val="40"/>
          <w:szCs w:val="40"/>
          <w:lang w:val="cs-CZ"/>
        </w:rPr>
      </w:pPr>
      <w:r>
        <w:rPr>
          <w:noProof/>
          <w:lang w:val="cs-CZ" w:eastAsia="cs-CZ"/>
        </w:rPr>
        <w:drawing>
          <wp:inline distT="0" distB="0" distL="0" distR="0">
            <wp:extent cx="5760720" cy="3197548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color w:val="000081"/>
          <w:sz w:val="40"/>
          <w:szCs w:val="40"/>
          <w:lang w:val="cs-CZ"/>
        </w:rPr>
        <w:t>Liturgii povede Mgr.Juraj Dovala, biskup</w:t>
      </w:r>
    </w:p>
    <w:p w:rsidR="00DD5624" w:rsidRDefault="00DD5624" w:rsidP="00CB02B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0081"/>
          <w:sz w:val="40"/>
          <w:szCs w:val="40"/>
          <w:lang w:val="cs-CZ"/>
        </w:rPr>
      </w:pPr>
      <w:r>
        <w:rPr>
          <w:rFonts w:ascii="TimesNewRomanPSMT" w:hAnsi="TimesNewRomanPSMT" w:cs="TimesNewRomanPSMT"/>
          <w:color w:val="000081"/>
          <w:sz w:val="40"/>
          <w:szCs w:val="40"/>
          <w:lang w:val="cs-CZ"/>
        </w:rPr>
        <w:t>a ThDr.Petr Šandera, emeritní biskup</w:t>
      </w:r>
    </w:p>
    <w:p w:rsidR="000427A4" w:rsidRDefault="000427A4" w:rsidP="00CB02B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0081"/>
          <w:sz w:val="40"/>
          <w:szCs w:val="40"/>
          <w:lang w:val="cs-CZ"/>
        </w:rPr>
      </w:pPr>
      <w:bookmarkStart w:id="0" w:name="_GoBack"/>
      <w:bookmarkEnd w:id="0"/>
    </w:p>
    <w:sectPr w:rsidR="000427A4" w:rsidSect="00EE0C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671FE"/>
    <w:rsid w:val="000427A4"/>
    <w:rsid w:val="0012159F"/>
    <w:rsid w:val="002671FE"/>
    <w:rsid w:val="00602E80"/>
    <w:rsid w:val="00893996"/>
    <w:rsid w:val="00A20A66"/>
    <w:rsid w:val="00CB02B4"/>
    <w:rsid w:val="00DD5624"/>
    <w:rsid w:val="00E95E44"/>
    <w:rsid w:val="00EE0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0C5A"/>
    <w:rPr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B0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02B4"/>
    <w:rPr>
      <w:rFonts w:ascii="Tahoma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B0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02B4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</dc:creator>
  <cp:keywords/>
  <dc:description/>
  <cp:lastModifiedBy>v.drasnar</cp:lastModifiedBy>
  <cp:revision>2</cp:revision>
  <cp:lastPrinted>2013-10-31T08:35:00Z</cp:lastPrinted>
  <dcterms:created xsi:type="dcterms:W3CDTF">2013-11-07T12:02:00Z</dcterms:created>
  <dcterms:modified xsi:type="dcterms:W3CDTF">2013-11-07T12:02:00Z</dcterms:modified>
</cp:coreProperties>
</file>