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3" w:rsidRPr="00AB47F3" w:rsidRDefault="00AB47F3">
      <w:pPr>
        <w:rPr>
          <w:b/>
          <w:sz w:val="28"/>
          <w:szCs w:val="28"/>
        </w:rPr>
      </w:pPr>
      <w:r w:rsidRPr="00AB47F3">
        <w:rPr>
          <w:b/>
          <w:sz w:val="28"/>
          <w:szCs w:val="28"/>
        </w:rPr>
        <w:t>Ze 145. zasedání ústřední rady</w:t>
      </w:r>
    </w:p>
    <w:p w:rsidR="00AB47F3" w:rsidRPr="00464001" w:rsidRDefault="00AB47F3">
      <w:pPr>
        <w:rPr>
          <w:sz w:val="16"/>
          <w:szCs w:val="16"/>
        </w:rPr>
      </w:pPr>
    </w:p>
    <w:p w:rsidR="00AB47F3" w:rsidRDefault="00AB47F3">
      <w:r>
        <w:t xml:space="preserve">145. zasedání ústřední rady CČSH se konalo v sobotu dne 12. října 2013. Úvodní pobožností posloužil br. </w:t>
      </w:r>
      <w:proofErr w:type="gramStart"/>
      <w:r>
        <w:t>biskup</w:t>
      </w:r>
      <w:proofErr w:type="gramEnd"/>
      <w:r w:rsidR="002A2BEE">
        <w:t xml:space="preserve"> </w:t>
      </w:r>
      <w:r>
        <w:t xml:space="preserve">Pavel </w:t>
      </w:r>
      <w:proofErr w:type="spellStart"/>
      <w:r>
        <w:t>Pechanec</w:t>
      </w:r>
      <w:proofErr w:type="spellEnd"/>
      <w:r>
        <w:t>.</w:t>
      </w:r>
    </w:p>
    <w:p w:rsidR="00464001" w:rsidRDefault="002A2BEE">
      <w:r>
        <w:t xml:space="preserve">V ideovém referátu, vedeném br. </w:t>
      </w:r>
      <w:proofErr w:type="gramStart"/>
      <w:r w:rsidR="00AB47F3">
        <w:t>patriarchou</w:t>
      </w:r>
      <w:proofErr w:type="gramEnd"/>
      <w:r w:rsidR="00AB47F3">
        <w:t xml:space="preserve">, ústřední rada schválila návrh </w:t>
      </w:r>
      <w:proofErr w:type="spellStart"/>
      <w:r w:rsidR="00AB47F3">
        <w:t>celocírkevních</w:t>
      </w:r>
      <w:proofErr w:type="spellEnd"/>
      <w:r w:rsidR="00AB47F3">
        <w:t xml:space="preserve"> akcí pro příští rok, kterým se předchozího dne podrobně zabývala biskupská rada. Návrh bude předložen listopadovému zasedání církevního zastupitelstva.</w:t>
      </w:r>
    </w:p>
    <w:p w:rsidR="00464001" w:rsidRDefault="00AB47F3">
      <w:r>
        <w:t>Ústřední rada také projednávala otázku rozhlasových přenosů bohoslužeb CČSH. Konstatovala, že z původních 11 přenosů naší církvi zůstalo jen 5, a proto odmítla žádost Českého rozhlasu o přenechání jednoho přenosu ve prospěch ekumenických bohoslužeb. Schválila rovněž záměr uspořádat seminář k bohoslužbám v médiíc</w:t>
      </w:r>
      <w:r w:rsidR="002A2BEE">
        <w:t xml:space="preserve">h, jehož přípravou pověřila br. </w:t>
      </w:r>
      <w:r>
        <w:t xml:space="preserve">dr. </w:t>
      </w:r>
      <w:proofErr w:type="spellStart"/>
      <w:r>
        <w:t>Kovalčíka</w:t>
      </w:r>
      <w:proofErr w:type="spellEnd"/>
      <w:r>
        <w:t>, jenž má s rozhlasovými přenosy bo</w:t>
      </w:r>
      <w:r w:rsidR="00464001">
        <w:t>hoslužeb dlouholeté zkušenosti.</w:t>
      </w:r>
    </w:p>
    <w:p w:rsidR="00AB47F3" w:rsidRDefault="00AB47F3">
      <w:r>
        <w:t xml:space="preserve">Ústřední rada se také zabývala otázkou obnovy areálu ve </w:t>
      </w:r>
      <w:proofErr w:type="spellStart"/>
      <w:r>
        <w:t>Škodějově</w:t>
      </w:r>
      <w:proofErr w:type="spellEnd"/>
      <w:r>
        <w:t xml:space="preserve"> a přípravou ideového záměru pověřila kulturní odbor.</w:t>
      </w:r>
    </w:p>
    <w:p w:rsidR="00464001" w:rsidRDefault="00AB47F3">
      <w:r>
        <w:t>V rámci organizačně-právního referátu</w:t>
      </w:r>
      <w:r w:rsidR="00807153">
        <w:t>,</w:t>
      </w:r>
      <w:r>
        <w:t xml:space="preserve"> vedeného ses. RNDr. Macháčkovou</w:t>
      </w:r>
      <w:r w:rsidR="00807153">
        <w:t>,</w:t>
      </w:r>
      <w:r>
        <w:t xml:space="preserve"> se ústřední rada mimo jiné zabývala otázkou obnovy </w:t>
      </w:r>
      <w:r w:rsidR="005B6DFF">
        <w:t xml:space="preserve">skomírajících náboženských obcí. Je připravována společná metodika, vycházející z řady </w:t>
      </w:r>
      <w:r w:rsidR="00464001">
        <w:t>úspěšných zkušeností.</w:t>
      </w:r>
    </w:p>
    <w:p w:rsidR="00AB47F3" w:rsidRDefault="005B6DFF">
      <w:r>
        <w:t xml:space="preserve">Ústřední rada pověřila právní kancelář </w:t>
      </w:r>
      <w:proofErr w:type="spellStart"/>
      <w:r>
        <w:t>Oswald</w:t>
      </w:r>
      <w:proofErr w:type="spellEnd"/>
      <w:r>
        <w:t>, aby podala občanskoprávní žalobu na sdružení M. J. Husa v </w:t>
      </w:r>
      <w:r w:rsidR="008E1239">
        <w:t>T</w:t>
      </w:r>
      <w:r>
        <w:t>eplicích, které neoprávněně používá název „Církev husitská“.</w:t>
      </w:r>
    </w:p>
    <w:p w:rsidR="00464001" w:rsidRDefault="005B6DFF">
      <w:r>
        <w:t>Ve finančním referátu</w:t>
      </w:r>
      <w:r w:rsidR="00807153">
        <w:t xml:space="preserve">, vedeném ses. </w:t>
      </w:r>
      <w:proofErr w:type="spellStart"/>
      <w:r w:rsidR="00807153">
        <w:t>Studenovskou</w:t>
      </w:r>
      <w:proofErr w:type="spellEnd"/>
      <w:r w:rsidR="00807153">
        <w:t>,</w:t>
      </w:r>
      <w:r>
        <w:t xml:space="preserve"> se ústřední rada především zabývala návrhem rozpočtu na příští rok, který bude předložen ke schválení církevnímu zastupitelstvu. Největší výdaje jsou plánovány v souvislosti s přípravou na jubilejní rok 2015.</w:t>
      </w:r>
      <w:r w:rsidR="00464001">
        <w:t xml:space="preserve"> </w:t>
      </w:r>
      <w:r>
        <w:t xml:space="preserve">Ústřední rada také schválila nový mzdový předpis duchovních a dalších zaměstnanců CČSH v České </w:t>
      </w:r>
      <w:r w:rsidR="00464001">
        <w:t>republice.</w:t>
      </w:r>
    </w:p>
    <w:p w:rsidR="005B6DFF" w:rsidRDefault="008E1239">
      <w:r>
        <w:t>Zabývala se také otázkou rozdělení státního příspěvku na opravy církevního majetku. Do loňského roku byl tento státní příspěvek (každoročně ve výši zhruba 1,8 milionu Kč) účelově vázán právě na údržbu nemovitostí ve vlastnictví církve, nyní však je již na rozhodnutí církve, jak s prostředky naloží. Ústřední rada rozhodla, že příspěvek bude v následujících třech letech rozdělen podle stejného klíče jako dosud – v r. 2014 bude rovným dílem rozdělen mezi diecézi olomouckou a plzeňskou, 2015 mezi královéhradeckou a pražskou a v roce 2016 mezi brněnskou a ústředí církve. Takto rozdělena však bude vždy jen částka 1,5 milionu Kč, zbytek bude tvořit rezervní fond.</w:t>
      </w:r>
    </w:p>
    <w:p w:rsidR="008E1239" w:rsidRDefault="00464001">
      <w:r>
        <w:t>V</w:t>
      </w:r>
      <w:r w:rsidR="008E1239">
        <w:t xml:space="preserve"> ekumenicko-zahraničním referátu, vedeném br. </w:t>
      </w:r>
      <w:proofErr w:type="gramStart"/>
      <w:r w:rsidR="008E1239">
        <w:t>biskupem</w:t>
      </w:r>
      <w:proofErr w:type="gramEnd"/>
      <w:r w:rsidR="008E1239">
        <w:t xml:space="preserve"> </w:t>
      </w:r>
      <w:proofErr w:type="spellStart"/>
      <w:r w:rsidR="00807153">
        <w:t>Štojdlem</w:t>
      </w:r>
      <w:proofErr w:type="spellEnd"/>
      <w:r w:rsidR="00807153">
        <w:t>,</w:t>
      </w:r>
      <w:r w:rsidR="008E1239">
        <w:t xml:space="preserve"> jmenovala ústřední rada sestru Martinu V. Kopeckou stálou zástupkyní ve Správní radě CEC. Seznámila se rovněž se zprávou o činnosti jednotlivých komisí ERC v minulých čtyřech letech a seznamem našich delegátů v těchto komisích. Do některých komisí je prostřednictvím bratrů biskupů ještě možné naše další zástupce delegovat. Ústřední rada jmenovala také del</w:t>
      </w:r>
      <w:r w:rsidR="00C60C3E">
        <w:t>e</w:t>
      </w:r>
      <w:r w:rsidR="008E1239">
        <w:t xml:space="preserve">gáty na valné shromáždění ERC, které se bude konat 28. 11. 2013: br. </w:t>
      </w:r>
      <w:proofErr w:type="gramStart"/>
      <w:r w:rsidR="008E1239">
        <w:t>patriarchu</w:t>
      </w:r>
      <w:proofErr w:type="gramEnd"/>
      <w:r w:rsidR="008E1239">
        <w:t xml:space="preserve"> T. </w:t>
      </w:r>
      <w:proofErr w:type="spellStart"/>
      <w:r w:rsidR="008E1239">
        <w:t>Buttu</w:t>
      </w:r>
      <w:proofErr w:type="spellEnd"/>
      <w:r w:rsidR="008E1239">
        <w:t xml:space="preserve">, br. biskupa D. </w:t>
      </w:r>
      <w:proofErr w:type="spellStart"/>
      <w:r w:rsidR="008E1239">
        <w:t>Tonzara</w:t>
      </w:r>
      <w:proofErr w:type="spellEnd"/>
      <w:r w:rsidR="008E1239">
        <w:t xml:space="preserve">, ses. tajemnici ÚR J. </w:t>
      </w:r>
      <w:proofErr w:type="spellStart"/>
      <w:r w:rsidR="008E1239">
        <w:t>Krajčiříkovou</w:t>
      </w:r>
      <w:proofErr w:type="spellEnd"/>
      <w:r w:rsidR="008E1239">
        <w:t xml:space="preserve"> a jako náhradnici ses. H. </w:t>
      </w:r>
      <w:proofErr w:type="spellStart"/>
      <w:r w:rsidR="008E1239">
        <w:t>Tonzarovou</w:t>
      </w:r>
      <w:proofErr w:type="spellEnd"/>
      <w:r w:rsidR="008E1239">
        <w:t>.</w:t>
      </w:r>
    </w:p>
    <w:p w:rsidR="008E1239" w:rsidRDefault="008E1239">
      <w:r>
        <w:t>V tiskovém referátu</w:t>
      </w:r>
      <w:r w:rsidR="00807153">
        <w:t xml:space="preserve">, vedeném br. </w:t>
      </w:r>
      <w:proofErr w:type="gramStart"/>
      <w:r w:rsidR="00807153">
        <w:t>biskupem</w:t>
      </w:r>
      <w:proofErr w:type="gramEnd"/>
      <w:r w:rsidR="00807153">
        <w:t xml:space="preserve"> </w:t>
      </w:r>
      <w:proofErr w:type="spellStart"/>
      <w:r w:rsidR="00807153">
        <w:t>Dovalou</w:t>
      </w:r>
      <w:proofErr w:type="spellEnd"/>
      <w:r w:rsidR="00807153">
        <w:t>,</w:t>
      </w:r>
      <w:r>
        <w:t xml:space="preserve"> úst</w:t>
      </w:r>
      <w:r w:rsidR="00807153">
        <w:t>řední rada rozhodla, že cena za Český zápas se v příštím roce nezvýší, a to ani v případě „magazínového“ čísla, které bude vycházet společně s dětskou přílohou „Cesta“ jednou měsíčně. Schválila rovněž rozšíření cizojazyčných verzí informačních letáčků o naší církvi o ruský jazyk.</w:t>
      </w:r>
    </w:p>
    <w:p w:rsidR="00807153" w:rsidRDefault="00807153">
      <w:r>
        <w:t xml:space="preserve">V liturgickém a pastoračním referátu, vedeném br. </w:t>
      </w:r>
      <w:proofErr w:type="gramStart"/>
      <w:r>
        <w:t>biskupem</w:t>
      </w:r>
      <w:proofErr w:type="gramEnd"/>
      <w:r>
        <w:t xml:space="preserve"> </w:t>
      </w:r>
      <w:proofErr w:type="spellStart"/>
      <w:r>
        <w:t>Pechancem</w:t>
      </w:r>
      <w:proofErr w:type="spellEnd"/>
      <w:r>
        <w:t>, se ústřední rada seznámila se záměrem zorganizovat v příštím roce duchovní cvičení pro mládež.</w:t>
      </w:r>
    </w:p>
    <w:p w:rsidR="00807153" w:rsidRDefault="00807153">
      <w:r>
        <w:t xml:space="preserve">V referátu specifických služeb a misie, který vede br. </w:t>
      </w:r>
      <w:proofErr w:type="gramStart"/>
      <w:r>
        <w:t>biskup</w:t>
      </w:r>
      <w:proofErr w:type="gramEnd"/>
      <w:r>
        <w:t xml:space="preserve"> </w:t>
      </w:r>
      <w:proofErr w:type="spellStart"/>
      <w:r>
        <w:t>Tonzar</w:t>
      </w:r>
      <w:proofErr w:type="spellEnd"/>
      <w:r>
        <w:t>, ústřední rada projednávala návrh na změnu dohody o duchovní službě ve věznicích.</w:t>
      </w:r>
    </w:p>
    <w:p w:rsidR="00464001" w:rsidRDefault="00807153">
      <w:r>
        <w:t xml:space="preserve">V rámci osobního referátu, vedeného br. </w:t>
      </w:r>
      <w:proofErr w:type="gramStart"/>
      <w:r>
        <w:t>patriarchou</w:t>
      </w:r>
      <w:proofErr w:type="gramEnd"/>
      <w:r>
        <w:t>, prodloužila ústřední rada termín pro podávání přihlášek do vyhledávacího řízení na pozici pracovníka personálního od</w:t>
      </w:r>
      <w:r w:rsidR="00464001">
        <w:t xml:space="preserve">boru ÚÚR do 30. listopadu 2013. </w:t>
      </w:r>
      <w:r>
        <w:t>Dále vyhlásila vyhledávací řízení na pozici mzdové účetní s nástupem nejpozději od 1. ledna 2014.</w:t>
      </w:r>
    </w:p>
    <w:p w:rsidR="00807153" w:rsidRDefault="00807153">
      <w:r>
        <w:t xml:space="preserve">Ústřední rada také schválila žádost o udělení jáhenského svěcení br. Karlu Filipovi, br. Ivanu </w:t>
      </w:r>
      <w:proofErr w:type="spellStart"/>
      <w:r>
        <w:t>Jirovskému</w:t>
      </w:r>
      <w:proofErr w:type="spellEnd"/>
      <w:r>
        <w:t xml:space="preserve"> a br. Vlastimilu </w:t>
      </w:r>
      <w:proofErr w:type="spellStart"/>
      <w:r>
        <w:t>Fidlerovi</w:t>
      </w:r>
      <w:proofErr w:type="spellEnd"/>
      <w:r>
        <w:t xml:space="preserve">. Schválila rovněž žádost o udělení kněžského svěcení sestře </w:t>
      </w:r>
      <w:proofErr w:type="spellStart"/>
      <w:r>
        <w:t>Miře</w:t>
      </w:r>
      <w:proofErr w:type="spellEnd"/>
      <w:r>
        <w:t xml:space="preserve"> </w:t>
      </w:r>
      <w:proofErr w:type="spellStart"/>
      <w:r>
        <w:t>Poloprutské</w:t>
      </w:r>
      <w:proofErr w:type="spellEnd"/>
      <w:r>
        <w:t xml:space="preserve"> a bratru Daliboru </w:t>
      </w:r>
      <w:proofErr w:type="spellStart"/>
      <w:r>
        <w:t>Matoškovi</w:t>
      </w:r>
      <w:proofErr w:type="spellEnd"/>
      <w:r>
        <w:t>.</w:t>
      </w:r>
    </w:p>
    <w:p w:rsidR="00464001" w:rsidRPr="00464001" w:rsidRDefault="00464001">
      <w:pPr>
        <w:rPr>
          <w:sz w:val="16"/>
          <w:szCs w:val="16"/>
        </w:rPr>
      </w:pPr>
    </w:p>
    <w:p w:rsidR="00464001" w:rsidRDefault="00464001"/>
    <w:p w:rsidR="005B6DFF" w:rsidRDefault="00464001">
      <w:r>
        <w:t xml:space="preserve">Jana </w:t>
      </w:r>
      <w:proofErr w:type="spellStart"/>
      <w:r>
        <w:t>Krajčiříková</w:t>
      </w:r>
      <w:proofErr w:type="spellEnd"/>
    </w:p>
    <w:sectPr w:rsidR="005B6DFF" w:rsidSect="0046400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B47F3"/>
    <w:rsid w:val="000A3232"/>
    <w:rsid w:val="002A2BEE"/>
    <w:rsid w:val="0040285A"/>
    <w:rsid w:val="00464001"/>
    <w:rsid w:val="00594863"/>
    <w:rsid w:val="005B6DFF"/>
    <w:rsid w:val="00807153"/>
    <w:rsid w:val="008E1239"/>
    <w:rsid w:val="00AB47F3"/>
    <w:rsid w:val="00AE475B"/>
    <w:rsid w:val="00C60C3E"/>
    <w:rsid w:val="00DA584A"/>
    <w:rsid w:val="00E266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3587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j.krajcirikova</cp:lastModifiedBy>
  <cp:revision>2</cp:revision>
  <dcterms:created xsi:type="dcterms:W3CDTF">2013-10-15T07:21:00Z</dcterms:created>
  <dcterms:modified xsi:type="dcterms:W3CDTF">2013-10-15T07:21:00Z</dcterms:modified>
</cp:coreProperties>
</file>